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33.333333333333336"/>
          <w:szCs w:val="33.333333333333336"/>
          <w:vertAlign w:val="superscript"/>
        </w:rPr>
      </w:pPr>
      <w:r w:rsidDel="00000000" w:rsidR="00000000" w:rsidRPr="00000000">
        <w:rPr>
          <w:sz w:val="33.333333333333336"/>
          <w:szCs w:val="33.333333333333336"/>
          <w:vertAlign w:val="superscript"/>
        </w:rPr>
        <w:drawing>
          <wp:inline distB="0" distT="0" distL="0" distR="0">
            <wp:extent cx="1113907" cy="1081277"/>
            <wp:effectExtent b="0" l="0" r="0" t="0"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33.333333333333336"/>
          <w:szCs w:val="33.333333333333336"/>
          <w:vertAlign w:val="superscript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</w:rPr>
        <w:drawing>
          <wp:inline distB="0" distT="0" distL="0" distR="0">
            <wp:extent cx="3713088" cy="1186052"/>
            <wp:effectExtent b="0" l="0" r="0" t="0"/>
            <wp:docPr id="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2118"/>
        </w:tabs>
        <w:ind w:left="152" w:firstLine="0"/>
        <w:rPr>
          <w:sz w:val="33.333333333333336"/>
          <w:szCs w:val="33.333333333333336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2118"/>
        </w:tabs>
        <w:ind w:left="152" w:firstLine="0"/>
        <w:jc w:val="center"/>
        <w:rPr>
          <w:rFonts w:ascii="Calibri" w:cs="Calibri" w:eastAsia="Calibri" w:hAnsi="Calibri"/>
          <w:b w:val="1"/>
          <w:color w:val="001f5f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32"/>
          <w:szCs w:val="32"/>
          <w:rtl w:val="0"/>
        </w:rPr>
        <w:t xml:space="preserve">[CORE] Teaching and Learning [TL]</w:t>
      </w:r>
    </w:p>
    <w:p w:rsidR="00000000" w:rsidDel="00000000" w:rsidP="00000000" w:rsidRDefault="00000000" w:rsidRPr="00000000" w14:paraId="00000004">
      <w:pPr>
        <w:tabs>
          <w:tab w:val="left" w:leader="none" w:pos="2118"/>
        </w:tabs>
        <w:ind w:left="152" w:firstLine="0"/>
        <w:jc w:val="center"/>
        <w:rPr>
          <w:rFonts w:ascii="Calibri" w:cs="Calibri" w:eastAsia="Calibri" w:hAnsi="Calibri"/>
          <w:b w:val="1"/>
          <w:color w:val="001f5f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2118"/>
        </w:tabs>
        <w:ind w:left="152" w:firstLine="0"/>
        <w:jc w:val="center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2118"/>
        </w:tabs>
        <w:ind w:left="152" w:firstLine="0"/>
        <w:jc w:val="center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20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08"/>
        <w:gridCol w:w="2548"/>
        <w:gridCol w:w="3264"/>
        <w:tblGridChange w:id="0">
          <w:tblGrid>
            <w:gridCol w:w="2408"/>
            <w:gridCol w:w="2548"/>
            <w:gridCol w:w="3264"/>
          </w:tblGrid>
        </w:tblGridChange>
      </w:tblGrid>
      <w:tr>
        <w:trPr>
          <w:cantSplit w:val="0"/>
          <w:trHeight w:val="718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8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71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6" w:right="2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B.Sc. Nursing,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6" w:right="2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Semester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7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709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4510" cy="1854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fWMV3vKo9ngw7hu5PPdS5ajlgBq9lqk0/view?usp=drive_link" TargetMode="External"/><Relationship Id="rId9" Type="http://schemas.openxmlformats.org/officeDocument/2006/relationships/hyperlink" Target="https://drive.google.com/file/d/1VfOYz4uD1w1EsrbNRJPtKKnkaUG1rqrB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LeZtNtTYczrYDWS9454zvqssng==">CgMxLjA4AHIhMWx5Zlh1b3VGamtyNmI5NFZuUU9EU1dXeW0tMms3Unhy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