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1021A" w14:textId="77777777" w:rsidR="00336BBF" w:rsidRDefault="00336BBF" w:rsidP="00336BBF">
      <w:pPr>
        <w:pStyle w:val="NormalWeb"/>
      </w:pPr>
      <w:r>
        <w:rPr>
          <w:noProof/>
        </w:rPr>
        <w:drawing>
          <wp:anchor distT="0" distB="0" distL="114300" distR="114300" simplePos="0" relativeHeight="251658240" behindDoc="1" locked="0" layoutInCell="1" allowOverlap="1" wp14:anchorId="797EB970" wp14:editId="0D9D0037">
            <wp:simplePos x="0" y="0"/>
            <wp:positionH relativeFrom="margin">
              <wp:align>right</wp:align>
            </wp:positionH>
            <wp:positionV relativeFrom="paragraph">
              <wp:posOffset>0</wp:posOffset>
            </wp:positionV>
            <wp:extent cx="5391150" cy="1188818"/>
            <wp:effectExtent l="0" t="0" r="0" b="0"/>
            <wp:wrapTight wrapText="bothSides">
              <wp:wrapPolygon edited="0">
                <wp:start x="1450" y="0"/>
                <wp:lineTo x="0" y="692"/>
                <wp:lineTo x="0" y="12808"/>
                <wp:lineTo x="305" y="16615"/>
                <wp:lineTo x="305" y="17308"/>
                <wp:lineTo x="1450" y="21115"/>
                <wp:lineTo x="1679" y="21115"/>
                <wp:lineTo x="2290" y="21115"/>
                <wp:lineTo x="2519" y="21115"/>
                <wp:lineTo x="3664" y="17308"/>
                <wp:lineTo x="21524" y="16615"/>
                <wp:lineTo x="21524" y="11077"/>
                <wp:lineTo x="19005" y="10385"/>
                <wp:lineTo x="19310" y="5885"/>
                <wp:lineTo x="16639" y="4846"/>
                <wp:lineTo x="2595" y="0"/>
                <wp:lineTo x="1450" y="0"/>
              </wp:wrapPolygon>
            </wp:wrapTight>
            <wp:docPr id="18" name="Picture 18" descr="C:\Users\criterion6\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criterion6\Downloads\image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188818"/>
                    </a:xfrm>
                    <a:prstGeom prst="rect">
                      <a:avLst/>
                    </a:prstGeom>
                    <a:noFill/>
                    <a:ln>
                      <a:noFill/>
                    </a:ln>
                  </pic:spPr>
                </pic:pic>
              </a:graphicData>
            </a:graphic>
          </wp:anchor>
        </w:drawing>
      </w:r>
    </w:p>
    <w:p w14:paraId="396AAAE3" w14:textId="77777777" w:rsidR="00336BBF" w:rsidRDefault="00336BBF" w:rsidP="00336BBF">
      <w:pPr>
        <w:pStyle w:val="NormalWeb"/>
      </w:pPr>
    </w:p>
    <w:p w14:paraId="4C2AA1A7" w14:textId="77777777" w:rsidR="00336BBF" w:rsidRDefault="00336BBF" w:rsidP="00336BB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N"/>
        </w:rPr>
      </w:pPr>
    </w:p>
    <w:p w14:paraId="1A885FAF" w14:textId="77777777" w:rsidR="00336BBF" w:rsidRDefault="00336BBF" w:rsidP="00336BB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N"/>
        </w:rPr>
      </w:pPr>
    </w:p>
    <w:p w14:paraId="7CCB7225" w14:textId="77777777" w:rsidR="00336BBF" w:rsidRDefault="00336BBF" w:rsidP="00336BB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N"/>
        </w:rPr>
      </w:pPr>
    </w:p>
    <w:p w14:paraId="5E4EBBC7" w14:textId="77777777" w:rsidR="00C51016" w:rsidRDefault="004C2515" w:rsidP="00336BBF">
      <w:pPr>
        <w:spacing w:before="100" w:beforeAutospacing="1" w:after="100" w:afterAutospacing="1" w:line="240" w:lineRule="auto"/>
        <w:jc w:val="center"/>
        <w:outlineLvl w:val="0"/>
        <w:rPr>
          <w:rFonts w:ascii="Times New Roman" w:eastAsia="Times New Roman" w:hAnsi="Times New Roman" w:cs="Times New Roman"/>
          <w:b/>
          <w:bCs/>
          <w:kern w:val="36"/>
          <w:sz w:val="56"/>
          <w:szCs w:val="48"/>
          <w:lang w:eastAsia="en-IN"/>
        </w:rPr>
      </w:pPr>
      <w:r>
        <w:rPr>
          <w:rFonts w:ascii="Times New Roman" w:eastAsia="Times New Roman" w:hAnsi="Times New Roman" w:cs="Times New Roman"/>
          <w:b/>
          <w:bCs/>
          <w:kern w:val="36"/>
          <w:sz w:val="56"/>
          <w:szCs w:val="48"/>
          <w:lang w:eastAsia="en-IN"/>
        </w:rPr>
        <w:t xml:space="preserve">Policy for </w:t>
      </w:r>
      <w:r w:rsidR="00336BBF" w:rsidRPr="00336BBF">
        <w:rPr>
          <w:rFonts w:ascii="Times New Roman" w:eastAsia="Times New Roman" w:hAnsi="Times New Roman" w:cs="Times New Roman"/>
          <w:b/>
          <w:bCs/>
          <w:kern w:val="36"/>
          <w:sz w:val="56"/>
          <w:szCs w:val="48"/>
          <w:lang w:eastAsia="en-IN"/>
        </w:rPr>
        <w:t>Board of Studies</w:t>
      </w:r>
    </w:p>
    <w:p w14:paraId="23E6F0C7" w14:textId="314C2147" w:rsidR="00336BBF" w:rsidRPr="00C51016" w:rsidRDefault="00C51016" w:rsidP="00336BB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N"/>
        </w:rPr>
      </w:pPr>
      <w:r w:rsidRPr="00C51016">
        <w:rPr>
          <w:rFonts w:ascii="Times New Roman" w:eastAsia="Times New Roman" w:hAnsi="Times New Roman" w:cs="Times New Roman"/>
          <w:b/>
          <w:bCs/>
          <w:kern w:val="36"/>
          <w:sz w:val="48"/>
          <w:szCs w:val="48"/>
          <w:lang w:eastAsia="en-IN"/>
        </w:rPr>
        <w:t>(2023 onwards)</w:t>
      </w:r>
      <w:r w:rsidR="00336BBF" w:rsidRPr="00C51016">
        <w:rPr>
          <w:rFonts w:ascii="Times New Roman" w:eastAsia="Times New Roman" w:hAnsi="Times New Roman" w:cs="Times New Roman"/>
          <w:b/>
          <w:bCs/>
          <w:kern w:val="36"/>
          <w:sz w:val="48"/>
          <w:szCs w:val="48"/>
          <w:lang w:eastAsia="en-IN"/>
        </w:rPr>
        <w:t xml:space="preserve"> </w:t>
      </w:r>
    </w:p>
    <w:p w14:paraId="6DAFB52B" w14:textId="77777777" w:rsidR="00336BBF" w:rsidRDefault="00336BBF" w:rsidP="00336BB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N"/>
        </w:rPr>
      </w:pPr>
    </w:p>
    <w:p w14:paraId="08C61947" w14:textId="77777777" w:rsidR="00336BBF" w:rsidRDefault="00336BBF" w:rsidP="00336BBF">
      <w:pPr>
        <w:spacing w:before="100" w:beforeAutospacing="1" w:after="100" w:afterAutospacing="1" w:line="240" w:lineRule="auto"/>
        <w:jc w:val="center"/>
        <w:outlineLvl w:val="0"/>
        <w:rPr>
          <w:rFonts w:ascii="Times New Roman" w:eastAsia="Times New Roman" w:hAnsi="Times New Roman" w:cs="Times New Roman"/>
          <w:bCs/>
          <w:kern w:val="36"/>
          <w:sz w:val="36"/>
          <w:szCs w:val="48"/>
          <w:lang w:eastAsia="en-IN"/>
        </w:rPr>
      </w:pPr>
    </w:p>
    <w:p w14:paraId="32C46693" w14:textId="77777777" w:rsidR="00336BBF" w:rsidRDefault="00336BBF" w:rsidP="00336BBF">
      <w:pPr>
        <w:spacing w:before="100" w:beforeAutospacing="1" w:after="100" w:afterAutospacing="1" w:line="240" w:lineRule="auto"/>
        <w:jc w:val="center"/>
        <w:outlineLvl w:val="0"/>
        <w:rPr>
          <w:rFonts w:ascii="Times New Roman" w:eastAsia="Times New Roman" w:hAnsi="Times New Roman" w:cs="Times New Roman"/>
          <w:bCs/>
          <w:kern w:val="36"/>
          <w:sz w:val="36"/>
          <w:szCs w:val="48"/>
          <w:lang w:eastAsia="en-IN"/>
        </w:rPr>
      </w:pPr>
    </w:p>
    <w:p w14:paraId="339FEE91" w14:textId="77777777" w:rsidR="00336BBF" w:rsidRDefault="00336BBF" w:rsidP="00336BBF">
      <w:pPr>
        <w:spacing w:before="100" w:beforeAutospacing="1" w:after="100" w:afterAutospacing="1" w:line="240" w:lineRule="auto"/>
        <w:jc w:val="center"/>
        <w:outlineLvl w:val="0"/>
        <w:rPr>
          <w:rFonts w:ascii="Times New Roman" w:eastAsia="Times New Roman" w:hAnsi="Times New Roman" w:cs="Times New Roman"/>
          <w:bCs/>
          <w:kern w:val="36"/>
          <w:sz w:val="36"/>
          <w:szCs w:val="48"/>
          <w:lang w:eastAsia="en-IN"/>
        </w:rPr>
      </w:pPr>
    </w:p>
    <w:p w14:paraId="1990105D" w14:textId="77777777" w:rsidR="00336BBF" w:rsidRDefault="00336BBF" w:rsidP="00336BBF">
      <w:pPr>
        <w:spacing w:before="100" w:beforeAutospacing="1" w:after="100" w:afterAutospacing="1" w:line="240" w:lineRule="auto"/>
        <w:jc w:val="center"/>
        <w:outlineLvl w:val="0"/>
        <w:rPr>
          <w:rFonts w:ascii="Times New Roman" w:eastAsia="Times New Roman" w:hAnsi="Times New Roman" w:cs="Times New Roman"/>
          <w:bCs/>
          <w:kern w:val="36"/>
          <w:sz w:val="36"/>
          <w:szCs w:val="48"/>
          <w:lang w:eastAsia="en-IN"/>
        </w:rPr>
      </w:pPr>
    </w:p>
    <w:p w14:paraId="46D0718A" w14:textId="77777777" w:rsidR="00336BBF" w:rsidRDefault="00336BBF" w:rsidP="00336BBF">
      <w:pPr>
        <w:spacing w:before="100" w:beforeAutospacing="1" w:after="100" w:afterAutospacing="1" w:line="240" w:lineRule="auto"/>
        <w:jc w:val="center"/>
        <w:outlineLvl w:val="0"/>
        <w:rPr>
          <w:rFonts w:ascii="Times New Roman" w:eastAsia="Times New Roman" w:hAnsi="Times New Roman" w:cs="Times New Roman"/>
          <w:bCs/>
          <w:kern w:val="36"/>
          <w:sz w:val="36"/>
          <w:szCs w:val="48"/>
          <w:lang w:eastAsia="en-IN"/>
        </w:rPr>
      </w:pPr>
    </w:p>
    <w:p w14:paraId="45A085FC" w14:textId="77777777" w:rsidR="00336BBF" w:rsidRDefault="00336BBF" w:rsidP="00336BBF">
      <w:pPr>
        <w:spacing w:before="100" w:beforeAutospacing="1" w:after="100" w:afterAutospacing="1" w:line="240" w:lineRule="auto"/>
        <w:jc w:val="center"/>
        <w:outlineLvl w:val="0"/>
        <w:rPr>
          <w:rFonts w:ascii="Times New Roman" w:eastAsia="Times New Roman" w:hAnsi="Times New Roman" w:cs="Times New Roman"/>
          <w:bCs/>
          <w:kern w:val="36"/>
          <w:sz w:val="36"/>
          <w:szCs w:val="48"/>
          <w:lang w:eastAsia="en-IN"/>
        </w:rPr>
      </w:pPr>
    </w:p>
    <w:p w14:paraId="3A40FFFF" w14:textId="77777777" w:rsidR="00336BBF" w:rsidRDefault="00336BBF" w:rsidP="00336BBF">
      <w:pPr>
        <w:spacing w:before="100" w:beforeAutospacing="1" w:after="100" w:afterAutospacing="1" w:line="240" w:lineRule="auto"/>
        <w:jc w:val="center"/>
        <w:outlineLvl w:val="0"/>
        <w:rPr>
          <w:rFonts w:ascii="Times New Roman" w:eastAsia="Times New Roman" w:hAnsi="Times New Roman" w:cs="Times New Roman"/>
          <w:bCs/>
          <w:kern w:val="36"/>
          <w:sz w:val="36"/>
          <w:szCs w:val="48"/>
          <w:lang w:eastAsia="en-IN"/>
        </w:rPr>
      </w:pPr>
    </w:p>
    <w:p w14:paraId="6AA99F3E" w14:textId="77777777" w:rsidR="00141A5A" w:rsidRDefault="00141A5A" w:rsidP="00141A5A">
      <w:pPr>
        <w:spacing w:after="0" w:line="240" w:lineRule="auto"/>
        <w:jc w:val="center"/>
        <w:rPr>
          <w:rFonts w:ascii="Times New Roman" w:eastAsia="Times New Roman" w:hAnsi="Times New Roman" w:cs="Times New Roman"/>
          <w:b/>
          <w:sz w:val="36"/>
          <w:szCs w:val="24"/>
          <w:lang w:eastAsia="en-IN"/>
        </w:rPr>
      </w:pPr>
      <w:r>
        <w:rPr>
          <w:rFonts w:ascii="Times New Roman" w:eastAsia="Times New Roman" w:hAnsi="Times New Roman" w:cs="Times New Roman"/>
          <w:b/>
          <w:sz w:val="36"/>
          <w:szCs w:val="24"/>
          <w:lang w:eastAsia="en-IN"/>
        </w:rPr>
        <w:t>Swami Rama Himalayan University</w:t>
      </w:r>
    </w:p>
    <w:p w14:paraId="084F03EA" w14:textId="77777777" w:rsidR="00141A5A" w:rsidRDefault="00141A5A" w:rsidP="00141A5A">
      <w:pPr>
        <w:spacing w:after="0" w:line="24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Swami Ram Nagar, Jolly Grant-248016, Dehradun, Uttarakhand</w:t>
      </w:r>
    </w:p>
    <w:p w14:paraId="5A55DB2F" w14:textId="77777777" w:rsidR="00141A5A" w:rsidRDefault="00141A5A" w:rsidP="00141A5A">
      <w:pPr>
        <w:spacing w:after="0" w:line="240" w:lineRule="auto"/>
        <w:rPr>
          <w:rFonts w:ascii="Times New Roman" w:eastAsia="Times New Roman" w:hAnsi="Times New Roman" w:cs="Times New Roman"/>
          <w:sz w:val="24"/>
          <w:szCs w:val="24"/>
          <w:lang w:eastAsia="en-IN"/>
        </w:rPr>
      </w:pPr>
    </w:p>
    <w:p w14:paraId="2AC6763D" w14:textId="0C000EF9" w:rsidR="00336BBF" w:rsidRDefault="00336BBF" w:rsidP="00336BBF">
      <w:pPr>
        <w:spacing w:before="100" w:beforeAutospacing="1" w:after="100" w:afterAutospacing="1" w:line="240" w:lineRule="auto"/>
        <w:jc w:val="center"/>
        <w:outlineLvl w:val="0"/>
        <w:rPr>
          <w:rFonts w:ascii="Times New Roman" w:eastAsia="Times New Roman" w:hAnsi="Times New Roman" w:cs="Times New Roman"/>
          <w:bCs/>
          <w:kern w:val="36"/>
          <w:sz w:val="36"/>
          <w:szCs w:val="48"/>
          <w:lang w:eastAsia="en-IN"/>
        </w:rPr>
      </w:pPr>
    </w:p>
    <w:p w14:paraId="794B241F" w14:textId="77777777" w:rsidR="00C51016" w:rsidRDefault="00C51016" w:rsidP="00336BBF">
      <w:pPr>
        <w:spacing w:before="100" w:beforeAutospacing="1" w:after="100" w:afterAutospacing="1" w:line="240" w:lineRule="auto"/>
        <w:jc w:val="center"/>
        <w:outlineLvl w:val="0"/>
        <w:rPr>
          <w:rFonts w:ascii="Times New Roman" w:eastAsia="Times New Roman" w:hAnsi="Times New Roman" w:cs="Times New Roman"/>
          <w:bCs/>
          <w:kern w:val="36"/>
          <w:sz w:val="36"/>
          <w:szCs w:val="48"/>
          <w:lang w:eastAsia="en-IN"/>
        </w:rPr>
      </w:pPr>
    </w:p>
    <w:p w14:paraId="1EB80575" w14:textId="14337C3C" w:rsidR="00336BBF" w:rsidRPr="00336BBF" w:rsidRDefault="00336BBF" w:rsidP="00336BBF">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336BBF">
        <w:rPr>
          <w:rFonts w:ascii="Times New Roman" w:eastAsia="Times New Roman" w:hAnsi="Times New Roman" w:cs="Times New Roman"/>
          <w:b/>
          <w:bCs/>
          <w:sz w:val="24"/>
          <w:szCs w:val="24"/>
          <w:lang w:eastAsia="en-IN"/>
        </w:rPr>
        <w:t>1. Short Title and Commencement</w:t>
      </w:r>
    </w:p>
    <w:p w14:paraId="14B62B2E" w14:textId="77777777" w:rsidR="00336BBF" w:rsidRPr="00336BBF" w:rsidRDefault="0056298F" w:rsidP="00CF4283">
      <w:pPr>
        <w:spacing w:before="100" w:beforeAutospacing="1" w:after="100" w:afterAutospacing="1" w:line="240" w:lineRule="auto"/>
        <w:ind w:left="360"/>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1.1 Title</w:t>
      </w:r>
      <w:proofErr w:type="gramStart"/>
      <w:r>
        <w:rPr>
          <w:rFonts w:ascii="Times New Roman" w:eastAsia="Times New Roman" w:hAnsi="Times New Roman" w:cs="Times New Roman"/>
          <w:b/>
          <w:bCs/>
          <w:sz w:val="24"/>
          <w:szCs w:val="24"/>
          <w:lang w:eastAsia="en-IN"/>
        </w:rPr>
        <w:t>:</w:t>
      </w:r>
      <w:proofErr w:type="gramEnd"/>
      <w:r w:rsidR="00336BBF" w:rsidRPr="00336BBF">
        <w:rPr>
          <w:rFonts w:ascii="Times New Roman" w:eastAsia="Times New Roman" w:hAnsi="Times New Roman" w:cs="Times New Roman"/>
          <w:sz w:val="24"/>
          <w:szCs w:val="24"/>
          <w:lang w:eastAsia="en-IN"/>
        </w:rPr>
        <w:br/>
        <w:t xml:space="preserve">This policy shall be called the </w:t>
      </w:r>
      <w:r w:rsidR="00336BBF" w:rsidRPr="00336BBF">
        <w:rPr>
          <w:rFonts w:ascii="Times New Roman" w:eastAsia="Times New Roman" w:hAnsi="Times New Roman" w:cs="Times New Roman"/>
          <w:bCs/>
          <w:sz w:val="24"/>
          <w:szCs w:val="24"/>
          <w:lang w:eastAsia="en-IN"/>
        </w:rPr>
        <w:t>“</w:t>
      </w:r>
      <w:r w:rsidR="004C2515" w:rsidRPr="00336BBF">
        <w:rPr>
          <w:rFonts w:ascii="Times New Roman" w:eastAsia="Times New Roman" w:hAnsi="Times New Roman" w:cs="Times New Roman"/>
          <w:bCs/>
          <w:sz w:val="24"/>
          <w:szCs w:val="24"/>
          <w:lang w:eastAsia="en-IN"/>
        </w:rPr>
        <w:t xml:space="preserve">Policy </w:t>
      </w:r>
      <w:r w:rsidR="004C2515">
        <w:rPr>
          <w:rFonts w:ascii="Times New Roman" w:eastAsia="Times New Roman" w:hAnsi="Times New Roman" w:cs="Times New Roman"/>
          <w:bCs/>
          <w:sz w:val="24"/>
          <w:szCs w:val="24"/>
          <w:lang w:eastAsia="en-IN"/>
        </w:rPr>
        <w:t xml:space="preserve">for </w:t>
      </w:r>
      <w:r w:rsidR="00336BBF" w:rsidRPr="00336BBF">
        <w:rPr>
          <w:rFonts w:ascii="Times New Roman" w:eastAsia="Times New Roman" w:hAnsi="Times New Roman" w:cs="Times New Roman"/>
          <w:bCs/>
          <w:sz w:val="24"/>
          <w:szCs w:val="24"/>
          <w:lang w:eastAsia="en-IN"/>
        </w:rPr>
        <w:t xml:space="preserve">Board of Studies, Swami Rama Himalayan University </w:t>
      </w:r>
    </w:p>
    <w:p w14:paraId="2BA336BD" w14:textId="77777777" w:rsidR="00336BBF" w:rsidRPr="00336BBF" w:rsidRDefault="00336BBF" w:rsidP="00CF4283">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336BBF">
        <w:rPr>
          <w:rFonts w:ascii="Times New Roman" w:eastAsia="Times New Roman" w:hAnsi="Times New Roman" w:cs="Times New Roman"/>
          <w:b/>
          <w:bCs/>
          <w:sz w:val="24"/>
          <w:szCs w:val="24"/>
          <w:lang w:eastAsia="en-IN"/>
        </w:rPr>
        <w:t>1.2 Commencement:</w:t>
      </w:r>
      <w:r w:rsidRPr="00336BBF">
        <w:rPr>
          <w:rFonts w:ascii="Times New Roman" w:eastAsia="Times New Roman" w:hAnsi="Times New Roman" w:cs="Times New Roman"/>
          <w:sz w:val="24"/>
          <w:szCs w:val="24"/>
          <w:lang w:eastAsia="en-IN"/>
        </w:rPr>
        <w:br/>
        <w:t xml:space="preserve">This policy shall come into effect from the date of approval by the </w:t>
      </w:r>
      <w:r w:rsidRPr="00336BBF">
        <w:rPr>
          <w:rFonts w:ascii="Times New Roman" w:eastAsia="Times New Roman" w:hAnsi="Times New Roman" w:cs="Times New Roman"/>
          <w:bCs/>
          <w:sz w:val="24"/>
          <w:szCs w:val="24"/>
          <w:lang w:eastAsia="en-IN"/>
        </w:rPr>
        <w:t>Board of Management (BOM)</w:t>
      </w:r>
      <w:r w:rsidRPr="00336BBF">
        <w:rPr>
          <w:rFonts w:ascii="Times New Roman" w:eastAsia="Times New Roman" w:hAnsi="Times New Roman" w:cs="Times New Roman"/>
          <w:sz w:val="24"/>
          <w:szCs w:val="24"/>
          <w:lang w:eastAsia="en-IN"/>
        </w:rPr>
        <w:t>.</w:t>
      </w:r>
    </w:p>
    <w:p w14:paraId="2F77BEE3" w14:textId="77777777" w:rsidR="00336BBF" w:rsidRPr="00336BBF" w:rsidRDefault="00336BBF" w:rsidP="00336BBF">
      <w:pPr>
        <w:spacing w:after="0" w:line="240" w:lineRule="auto"/>
        <w:rPr>
          <w:rFonts w:ascii="Times New Roman" w:eastAsia="Times New Roman" w:hAnsi="Times New Roman" w:cs="Times New Roman"/>
          <w:sz w:val="24"/>
          <w:szCs w:val="24"/>
          <w:lang w:eastAsia="en-IN"/>
        </w:rPr>
      </w:pPr>
    </w:p>
    <w:p w14:paraId="1FE2D638" w14:textId="77777777" w:rsidR="00336BBF" w:rsidRPr="00336BBF" w:rsidRDefault="00336BBF" w:rsidP="00336BBF">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336BBF">
        <w:rPr>
          <w:rFonts w:ascii="Times New Roman" w:eastAsia="Times New Roman" w:hAnsi="Times New Roman" w:cs="Times New Roman"/>
          <w:b/>
          <w:bCs/>
          <w:sz w:val="24"/>
          <w:szCs w:val="24"/>
          <w:lang w:eastAsia="en-IN"/>
        </w:rPr>
        <w:t>2. Definitions</w:t>
      </w:r>
    </w:p>
    <w:p w14:paraId="5C40EE52" w14:textId="77777777" w:rsidR="00336BBF" w:rsidRPr="00336BBF" w:rsidRDefault="00336BBF" w:rsidP="00336BB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36BBF">
        <w:rPr>
          <w:rFonts w:ascii="Times New Roman" w:eastAsia="Times New Roman" w:hAnsi="Times New Roman" w:cs="Times New Roman"/>
          <w:sz w:val="24"/>
          <w:szCs w:val="24"/>
          <w:lang w:eastAsia="en-IN"/>
        </w:rPr>
        <w:t>For the purpose of this policy, unless the context otherwise requires:</w:t>
      </w:r>
    </w:p>
    <w:p w14:paraId="4203A0AC" w14:textId="4DD2D90F" w:rsidR="00336BBF" w:rsidRPr="00336BBF" w:rsidRDefault="00CF4283" w:rsidP="00CF4283">
      <w:pPr>
        <w:tabs>
          <w:tab w:val="left" w:pos="900"/>
        </w:tabs>
        <w:spacing w:after="0" w:line="240" w:lineRule="auto"/>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2.1</w:t>
      </w:r>
      <w:r>
        <w:rPr>
          <w:rFonts w:ascii="Times New Roman" w:eastAsia="Times New Roman" w:hAnsi="Times New Roman" w:cs="Times New Roman"/>
          <w:b/>
          <w:bCs/>
          <w:sz w:val="24"/>
          <w:szCs w:val="24"/>
          <w:lang w:eastAsia="en-IN"/>
        </w:rPr>
        <w:tab/>
      </w:r>
      <w:r w:rsidR="00336BBF" w:rsidRPr="00336BBF">
        <w:rPr>
          <w:rFonts w:ascii="Times New Roman" w:eastAsia="Times New Roman" w:hAnsi="Times New Roman" w:cs="Times New Roman"/>
          <w:b/>
          <w:bCs/>
          <w:sz w:val="24"/>
          <w:szCs w:val="24"/>
          <w:lang w:eastAsia="en-IN"/>
        </w:rPr>
        <w:t>“University”</w:t>
      </w:r>
      <w:r w:rsidR="00336BBF" w:rsidRPr="00336BBF">
        <w:rPr>
          <w:rFonts w:ascii="Times New Roman" w:eastAsia="Times New Roman" w:hAnsi="Times New Roman" w:cs="Times New Roman"/>
          <w:sz w:val="24"/>
          <w:szCs w:val="24"/>
          <w:lang w:eastAsia="en-IN"/>
        </w:rPr>
        <w:t xml:space="preserve"> refers to </w:t>
      </w:r>
      <w:r w:rsidR="00336BBF" w:rsidRPr="00336BBF">
        <w:rPr>
          <w:rFonts w:ascii="Times New Roman" w:eastAsia="Times New Roman" w:hAnsi="Times New Roman" w:cs="Times New Roman"/>
          <w:b/>
          <w:bCs/>
          <w:sz w:val="24"/>
          <w:szCs w:val="24"/>
          <w:lang w:eastAsia="en-IN"/>
        </w:rPr>
        <w:t>Swami Rama Himalayan University (SRHU)</w:t>
      </w:r>
      <w:r w:rsidR="00336BBF" w:rsidRPr="00336BBF">
        <w:rPr>
          <w:rFonts w:ascii="Times New Roman" w:eastAsia="Times New Roman" w:hAnsi="Times New Roman" w:cs="Times New Roman"/>
          <w:sz w:val="24"/>
          <w:szCs w:val="24"/>
          <w:lang w:eastAsia="en-IN"/>
        </w:rPr>
        <w:t>.</w:t>
      </w:r>
    </w:p>
    <w:p w14:paraId="2037BB01" w14:textId="0A08EBC9" w:rsidR="00336BBF" w:rsidRPr="00336BBF" w:rsidRDefault="00CF4283" w:rsidP="00CF4283">
      <w:pPr>
        <w:tabs>
          <w:tab w:val="left" w:pos="900"/>
        </w:tabs>
        <w:spacing w:after="0" w:line="240" w:lineRule="auto"/>
        <w:ind w:left="900" w:hanging="540"/>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2.2</w:t>
      </w:r>
      <w:r>
        <w:rPr>
          <w:rFonts w:ascii="Times New Roman" w:eastAsia="Times New Roman" w:hAnsi="Times New Roman" w:cs="Times New Roman"/>
          <w:b/>
          <w:bCs/>
          <w:sz w:val="24"/>
          <w:szCs w:val="24"/>
          <w:lang w:eastAsia="en-IN"/>
        </w:rPr>
        <w:tab/>
      </w:r>
      <w:r w:rsidR="00336BBF" w:rsidRPr="00336BBF">
        <w:rPr>
          <w:rFonts w:ascii="Times New Roman" w:eastAsia="Times New Roman" w:hAnsi="Times New Roman" w:cs="Times New Roman"/>
          <w:b/>
          <w:bCs/>
          <w:sz w:val="24"/>
          <w:szCs w:val="24"/>
          <w:lang w:eastAsia="en-IN"/>
        </w:rPr>
        <w:t>“</w:t>
      </w:r>
      <w:proofErr w:type="spellStart"/>
      <w:r w:rsidR="00336BBF" w:rsidRPr="00336BBF">
        <w:rPr>
          <w:rFonts w:ascii="Times New Roman" w:eastAsia="Times New Roman" w:hAnsi="Times New Roman" w:cs="Times New Roman"/>
          <w:b/>
          <w:bCs/>
          <w:sz w:val="24"/>
          <w:szCs w:val="24"/>
          <w:lang w:eastAsia="en-IN"/>
        </w:rPr>
        <w:t>BoS</w:t>
      </w:r>
      <w:proofErr w:type="spellEnd"/>
      <w:r w:rsidR="00336BBF" w:rsidRPr="00336BBF">
        <w:rPr>
          <w:rFonts w:ascii="Times New Roman" w:eastAsia="Times New Roman" w:hAnsi="Times New Roman" w:cs="Times New Roman"/>
          <w:b/>
          <w:bCs/>
          <w:sz w:val="24"/>
          <w:szCs w:val="24"/>
          <w:lang w:eastAsia="en-IN"/>
        </w:rPr>
        <w:t>”</w:t>
      </w:r>
      <w:r w:rsidR="00336BBF" w:rsidRPr="00336BBF">
        <w:rPr>
          <w:rFonts w:ascii="Times New Roman" w:eastAsia="Times New Roman" w:hAnsi="Times New Roman" w:cs="Times New Roman"/>
          <w:sz w:val="24"/>
          <w:szCs w:val="24"/>
          <w:lang w:eastAsia="en-IN"/>
        </w:rPr>
        <w:t xml:space="preserve"> means the </w:t>
      </w:r>
      <w:r w:rsidR="00336BBF" w:rsidRPr="00336BBF">
        <w:rPr>
          <w:rFonts w:ascii="Times New Roman" w:eastAsia="Times New Roman" w:hAnsi="Times New Roman" w:cs="Times New Roman"/>
          <w:b/>
          <w:bCs/>
          <w:sz w:val="24"/>
          <w:szCs w:val="24"/>
          <w:lang w:eastAsia="en-IN"/>
        </w:rPr>
        <w:t>Board of Studies</w:t>
      </w:r>
      <w:r w:rsidR="00336BBF" w:rsidRPr="00336BBF">
        <w:rPr>
          <w:rFonts w:ascii="Times New Roman" w:eastAsia="Times New Roman" w:hAnsi="Times New Roman" w:cs="Times New Roman"/>
          <w:sz w:val="24"/>
          <w:szCs w:val="24"/>
          <w:lang w:eastAsia="en-IN"/>
        </w:rPr>
        <w:t>, the academic body constituted at the departmental level.</w:t>
      </w:r>
    </w:p>
    <w:p w14:paraId="150DEB02" w14:textId="4925F818" w:rsidR="00336BBF" w:rsidRPr="00336BBF" w:rsidRDefault="00CF4283" w:rsidP="00CF4283">
      <w:pPr>
        <w:tabs>
          <w:tab w:val="left" w:pos="900"/>
        </w:tabs>
        <w:spacing w:after="0" w:line="240" w:lineRule="auto"/>
        <w:ind w:left="900" w:hanging="540"/>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2.3</w:t>
      </w:r>
      <w:r>
        <w:rPr>
          <w:rFonts w:ascii="Times New Roman" w:eastAsia="Times New Roman" w:hAnsi="Times New Roman" w:cs="Times New Roman"/>
          <w:b/>
          <w:bCs/>
          <w:sz w:val="24"/>
          <w:szCs w:val="24"/>
          <w:lang w:eastAsia="en-IN"/>
        </w:rPr>
        <w:tab/>
      </w:r>
      <w:r w:rsidR="00336BBF" w:rsidRPr="00336BBF">
        <w:rPr>
          <w:rFonts w:ascii="Times New Roman" w:eastAsia="Times New Roman" w:hAnsi="Times New Roman" w:cs="Times New Roman"/>
          <w:b/>
          <w:bCs/>
          <w:sz w:val="24"/>
          <w:szCs w:val="24"/>
          <w:lang w:eastAsia="en-IN"/>
        </w:rPr>
        <w:t>“Academic Council”</w:t>
      </w:r>
      <w:r w:rsidR="00336BBF" w:rsidRPr="00336BBF">
        <w:rPr>
          <w:rFonts w:ascii="Times New Roman" w:eastAsia="Times New Roman" w:hAnsi="Times New Roman" w:cs="Times New Roman"/>
          <w:sz w:val="24"/>
          <w:szCs w:val="24"/>
          <w:lang w:eastAsia="en-IN"/>
        </w:rPr>
        <w:t xml:space="preserve"> refers to the statutory academic authority of the University under whose supervision the </w:t>
      </w:r>
      <w:proofErr w:type="spellStart"/>
      <w:r w:rsidR="00336BBF" w:rsidRPr="00336BBF">
        <w:rPr>
          <w:rFonts w:ascii="Times New Roman" w:eastAsia="Times New Roman" w:hAnsi="Times New Roman" w:cs="Times New Roman"/>
          <w:sz w:val="24"/>
          <w:szCs w:val="24"/>
          <w:lang w:eastAsia="en-IN"/>
        </w:rPr>
        <w:t>BoS</w:t>
      </w:r>
      <w:proofErr w:type="spellEnd"/>
      <w:r w:rsidR="00336BBF" w:rsidRPr="00336BBF">
        <w:rPr>
          <w:rFonts w:ascii="Times New Roman" w:eastAsia="Times New Roman" w:hAnsi="Times New Roman" w:cs="Times New Roman"/>
          <w:sz w:val="24"/>
          <w:szCs w:val="24"/>
          <w:lang w:eastAsia="en-IN"/>
        </w:rPr>
        <w:t xml:space="preserve"> operates.</w:t>
      </w:r>
    </w:p>
    <w:p w14:paraId="51FD76CE" w14:textId="026462C2" w:rsidR="00336BBF" w:rsidRPr="00336BBF" w:rsidRDefault="00CF4283" w:rsidP="00CF4283">
      <w:pPr>
        <w:tabs>
          <w:tab w:val="left" w:pos="900"/>
        </w:tabs>
        <w:spacing w:after="0" w:line="240" w:lineRule="auto"/>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2.4</w:t>
      </w:r>
      <w:r>
        <w:rPr>
          <w:rFonts w:ascii="Times New Roman" w:eastAsia="Times New Roman" w:hAnsi="Times New Roman" w:cs="Times New Roman"/>
          <w:b/>
          <w:bCs/>
          <w:sz w:val="24"/>
          <w:szCs w:val="24"/>
          <w:lang w:eastAsia="en-IN"/>
        </w:rPr>
        <w:tab/>
      </w:r>
      <w:r w:rsidR="00336BBF" w:rsidRPr="00336BBF">
        <w:rPr>
          <w:rFonts w:ascii="Times New Roman" w:eastAsia="Times New Roman" w:hAnsi="Times New Roman" w:cs="Times New Roman"/>
          <w:b/>
          <w:bCs/>
          <w:sz w:val="24"/>
          <w:szCs w:val="24"/>
          <w:lang w:eastAsia="en-IN"/>
        </w:rPr>
        <w:t>“OBE”</w:t>
      </w:r>
      <w:r w:rsidR="00336BBF" w:rsidRPr="00336BBF">
        <w:rPr>
          <w:rFonts w:ascii="Times New Roman" w:eastAsia="Times New Roman" w:hAnsi="Times New Roman" w:cs="Times New Roman"/>
          <w:sz w:val="24"/>
          <w:szCs w:val="24"/>
          <w:lang w:eastAsia="en-IN"/>
        </w:rPr>
        <w:t xml:space="preserve"> stands for </w:t>
      </w:r>
      <w:r w:rsidR="00336BBF" w:rsidRPr="00336BBF">
        <w:rPr>
          <w:rFonts w:ascii="Times New Roman" w:eastAsia="Times New Roman" w:hAnsi="Times New Roman" w:cs="Times New Roman"/>
          <w:b/>
          <w:bCs/>
          <w:sz w:val="24"/>
          <w:szCs w:val="24"/>
          <w:lang w:eastAsia="en-IN"/>
        </w:rPr>
        <w:t>Outcome-Based Education</w:t>
      </w:r>
      <w:r w:rsidR="00336BBF" w:rsidRPr="00336BBF">
        <w:rPr>
          <w:rFonts w:ascii="Times New Roman" w:eastAsia="Times New Roman" w:hAnsi="Times New Roman" w:cs="Times New Roman"/>
          <w:sz w:val="24"/>
          <w:szCs w:val="24"/>
          <w:lang w:eastAsia="en-IN"/>
        </w:rPr>
        <w:t>.</w:t>
      </w:r>
    </w:p>
    <w:p w14:paraId="03C396D4" w14:textId="3E4594D8" w:rsidR="00336BBF" w:rsidRPr="00336BBF" w:rsidRDefault="00CF4283" w:rsidP="00CF4283">
      <w:pPr>
        <w:tabs>
          <w:tab w:val="left" w:pos="900"/>
        </w:tabs>
        <w:spacing w:after="0" w:line="240" w:lineRule="auto"/>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2.5</w:t>
      </w:r>
      <w:r>
        <w:rPr>
          <w:rFonts w:ascii="Times New Roman" w:eastAsia="Times New Roman" w:hAnsi="Times New Roman" w:cs="Times New Roman"/>
          <w:b/>
          <w:bCs/>
          <w:sz w:val="24"/>
          <w:szCs w:val="24"/>
          <w:lang w:eastAsia="en-IN"/>
        </w:rPr>
        <w:tab/>
      </w:r>
      <w:r w:rsidR="00336BBF" w:rsidRPr="00336BBF">
        <w:rPr>
          <w:rFonts w:ascii="Times New Roman" w:eastAsia="Times New Roman" w:hAnsi="Times New Roman" w:cs="Times New Roman"/>
          <w:b/>
          <w:bCs/>
          <w:sz w:val="24"/>
          <w:szCs w:val="24"/>
          <w:lang w:eastAsia="en-IN"/>
        </w:rPr>
        <w:t>“NEP 2020”</w:t>
      </w:r>
      <w:r w:rsidR="00336BBF" w:rsidRPr="00336BBF">
        <w:rPr>
          <w:rFonts w:ascii="Times New Roman" w:eastAsia="Times New Roman" w:hAnsi="Times New Roman" w:cs="Times New Roman"/>
          <w:sz w:val="24"/>
          <w:szCs w:val="24"/>
          <w:lang w:eastAsia="en-IN"/>
        </w:rPr>
        <w:t xml:space="preserve"> refers to the </w:t>
      </w:r>
      <w:r w:rsidR="00336BBF" w:rsidRPr="00336BBF">
        <w:rPr>
          <w:rFonts w:ascii="Times New Roman" w:eastAsia="Times New Roman" w:hAnsi="Times New Roman" w:cs="Times New Roman"/>
          <w:b/>
          <w:bCs/>
          <w:sz w:val="24"/>
          <w:szCs w:val="24"/>
          <w:lang w:eastAsia="en-IN"/>
        </w:rPr>
        <w:t>National Education Policy 2020</w:t>
      </w:r>
      <w:r w:rsidR="00336BBF" w:rsidRPr="00336BBF">
        <w:rPr>
          <w:rFonts w:ascii="Times New Roman" w:eastAsia="Times New Roman" w:hAnsi="Times New Roman" w:cs="Times New Roman"/>
          <w:sz w:val="24"/>
          <w:szCs w:val="24"/>
          <w:lang w:eastAsia="en-IN"/>
        </w:rPr>
        <w:t>.</w:t>
      </w:r>
    </w:p>
    <w:p w14:paraId="017DFC44" w14:textId="371EFCEA" w:rsidR="00336BBF" w:rsidRPr="00336BBF" w:rsidRDefault="00CF4283" w:rsidP="00CF4283">
      <w:pPr>
        <w:tabs>
          <w:tab w:val="left" w:pos="900"/>
        </w:tabs>
        <w:spacing w:after="0" w:line="240" w:lineRule="auto"/>
        <w:ind w:left="360"/>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2.6</w:t>
      </w:r>
      <w:r>
        <w:rPr>
          <w:rFonts w:ascii="Times New Roman" w:eastAsia="Times New Roman" w:hAnsi="Times New Roman" w:cs="Times New Roman"/>
          <w:b/>
          <w:bCs/>
          <w:sz w:val="24"/>
          <w:szCs w:val="24"/>
          <w:lang w:eastAsia="en-IN"/>
        </w:rPr>
        <w:tab/>
      </w:r>
      <w:r w:rsidR="00336BBF" w:rsidRPr="00336BBF">
        <w:rPr>
          <w:rFonts w:ascii="Times New Roman" w:eastAsia="Times New Roman" w:hAnsi="Times New Roman" w:cs="Times New Roman"/>
          <w:b/>
          <w:bCs/>
          <w:sz w:val="24"/>
          <w:szCs w:val="24"/>
          <w:lang w:eastAsia="en-IN"/>
        </w:rPr>
        <w:t>“Stakeholders”</w:t>
      </w:r>
      <w:r w:rsidR="00336BBF" w:rsidRPr="00336BBF">
        <w:rPr>
          <w:rFonts w:ascii="Times New Roman" w:eastAsia="Times New Roman" w:hAnsi="Times New Roman" w:cs="Times New Roman"/>
          <w:sz w:val="24"/>
          <w:szCs w:val="24"/>
          <w:lang w:eastAsia="en-IN"/>
        </w:rPr>
        <w:t xml:space="preserve"> includ</w:t>
      </w:r>
      <w:r w:rsidR="004C2515">
        <w:rPr>
          <w:rFonts w:ascii="Times New Roman" w:eastAsia="Times New Roman" w:hAnsi="Times New Roman" w:cs="Times New Roman"/>
          <w:sz w:val="24"/>
          <w:szCs w:val="24"/>
          <w:lang w:eastAsia="en-IN"/>
        </w:rPr>
        <w:t>e students, alumni, faculty, professionals,</w:t>
      </w:r>
      <w:r w:rsidR="00336BBF" w:rsidRPr="00336BBF">
        <w:rPr>
          <w:rFonts w:ascii="Times New Roman" w:eastAsia="Times New Roman" w:hAnsi="Times New Roman" w:cs="Times New Roman"/>
          <w:sz w:val="24"/>
          <w:szCs w:val="24"/>
          <w:lang w:eastAsia="en-IN"/>
        </w:rPr>
        <w:t xml:space="preserve"> and employers.</w:t>
      </w:r>
      <w:r w:rsidR="004C2515">
        <w:rPr>
          <w:rFonts w:ascii="Times New Roman" w:eastAsia="Times New Roman" w:hAnsi="Times New Roman" w:cs="Times New Roman"/>
          <w:sz w:val="24"/>
          <w:szCs w:val="24"/>
          <w:lang w:eastAsia="en-IN"/>
        </w:rPr>
        <w:t xml:space="preserve"> </w:t>
      </w:r>
    </w:p>
    <w:p w14:paraId="5943677C" w14:textId="77777777" w:rsidR="00336BBF" w:rsidRPr="00336BBF" w:rsidRDefault="00336BBF" w:rsidP="00336BBF">
      <w:pPr>
        <w:spacing w:after="0" w:line="240" w:lineRule="auto"/>
        <w:jc w:val="both"/>
        <w:rPr>
          <w:rFonts w:ascii="Times New Roman" w:eastAsia="Times New Roman" w:hAnsi="Times New Roman" w:cs="Times New Roman"/>
          <w:sz w:val="24"/>
          <w:szCs w:val="24"/>
          <w:lang w:eastAsia="en-IN"/>
        </w:rPr>
      </w:pPr>
    </w:p>
    <w:p w14:paraId="09E5F564" w14:textId="77777777" w:rsidR="00336BBF" w:rsidRPr="00336BBF" w:rsidRDefault="00336BBF" w:rsidP="00336BBF">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336BBF">
        <w:rPr>
          <w:rFonts w:ascii="Times New Roman" w:eastAsia="Times New Roman" w:hAnsi="Times New Roman" w:cs="Times New Roman"/>
          <w:b/>
          <w:bCs/>
          <w:sz w:val="24"/>
          <w:szCs w:val="24"/>
          <w:lang w:eastAsia="en-IN"/>
        </w:rPr>
        <w:t>3. Preamble</w:t>
      </w:r>
    </w:p>
    <w:p w14:paraId="5603A723" w14:textId="77777777" w:rsidR="00336BBF" w:rsidRPr="00336BBF" w:rsidRDefault="00336BBF" w:rsidP="00336BB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36BBF">
        <w:rPr>
          <w:rFonts w:ascii="Times New Roman" w:eastAsia="Times New Roman" w:hAnsi="Times New Roman" w:cs="Times New Roman"/>
          <w:sz w:val="24"/>
          <w:szCs w:val="24"/>
          <w:lang w:eastAsia="en-IN"/>
        </w:rPr>
        <w:t>The Board of Studies (</w:t>
      </w:r>
      <w:proofErr w:type="spellStart"/>
      <w:r w:rsidRPr="00336BBF">
        <w:rPr>
          <w:rFonts w:ascii="Times New Roman" w:eastAsia="Times New Roman" w:hAnsi="Times New Roman" w:cs="Times New Roman"/>
          <w:sz w:val="24"/>
          <w:szCs w:val="24"/>
          <w:lang w:eastAsia="en-IN"/>
        </w:rPr>
        <w:t>BoS</w:t>
      </w:r>
      <w:proofErr w:type="spellEnd"/>
      <w:r w:rsidRPr="00336BBF">
        <w:rPr>
          <w:rFonts w:ascii="Times New Roman" w:eastAsia="Times New Roman" w:hAnsi="Times New Roman" w:cs="Times New Roman"/>
          <w:sz w:val="24"/>
          <w:szCs w:val="24"/>
          <w:lang w:eastAsia="en-IN"/>
        </w:rPr>
        <w:t xml:space="preserve">) serves as the pivotal academic authority within each department or academic unit of SRHU, responsible for maintaining academic quality, relevance, and regulatory alignment. It ensures continuous academic advancement through curriculum design, pedagogical improvements, and stakeholder engagement. This policy outlines the framework for the composition, functioning, roles, and accountability mechanisms of </w:t>
      </w:r>
      <w:proofErr w:type="spellStart"/>
      <w:r w:rsidRPr="00336BBF">
        <w:rPr>
          <w:rFonts w:ascii="Times New Roman" w:eastAsia="Times New Roman" w:hAnsi="Times New Roman" w:cs="Times New Roman"/>
          <w:sz w:val="24"/>
          <w:szCs w:val="24"/>
          <w:lang w:eastAsia="en-IN"/>
        </w:rPr>
        <w:t>BoS</w:t>
      </w:r>
      <w:proofErr w:type="spellEnd"/>
      <w:r w:rsidRPr="00336BBF">
        <w:rPr>
          <w:rFonts w:ascii="Times New Roman" w:eastAsia="Times New Roman" w:hAnsi="Times New Roman" w:cs="Times New Roman"/>
          <w:sz w:val="24"/>
          <w:szCs w:val="24"/>
          <w:lang w:eastAsia="en-IN"/>
        </w:rPr>
        <w:t>, thereby promoting innovation, inclusiveness, and academic excellence across the University.</w:t>
      </w:r>
      <w:r w:rsidR="004C2515">
        <w:rPr>
          <w:rFonts w:ascii="Times New Roman" w:eastAsia="Times New Roman" w:hAnsi="Times New Roman" w:cs="Times New Roman"/>
          <w:sz w:val="24"/>
          <w:szCs w:val="24"/>
          <w:lang w:eastAsia="en-IN"/>
        </w:rPr>
        <w:t xml:space="preserve"> </w:t>
      </w:r>
      <w:proofErr w:type="spellStart"/>
      <w:r w:rsidR="004C2515">
        <w:rPr>
          <w:rFonts w:ascii="Times New Roman" w:eastAsia="Times New Roman" w:hAnsi="Times New Roman" w:cs="Times New Roman"/>
          <w:sz w:val="24"/>
          <w:szCs w:val="24"/>
          <w:lang w:eastAsia="en-IN"/>
        </w:rPr>
        <w:t>BoS</w:t>
      </w:r>
      <w:proofErr w:type="spellEnd"/>
      <w:r w:rsidR="004C2515">
        <w:rPr>
          <w:rFonts w:ascii="Times New Roman" w:eastAsia="Times New Roman" w:hAnsi="Times New Roman" w:cs="Times New Roman"/>
          <w:sz w:val="24"/>
          <w:szCs w:val="24"/>
          <w:lang w:eastAsia="en-IN"/>
        </w:rPr>
        <w:t xml:space="preserve"> also ensures incorporation of Global, national and local needs in the curriculum of all the programs.</w:t>
      </w:r>
    </w:p>
    <w:p w14:paraId="652FD130" w14:textId="77777777" w:rsidR="00336BBF" w:rsidRPr="00336BBF" w:rsidRDefault="00336BBF" w:rsidP="00336BBF">
      <w:pPr>
        <w:spacing w:after="0" w:line="240" w:lineRule="auto"/>
        <w:jc w:val="both"/>
        <w:rPr>
          <w:rFonts w:ascii="Times New Roman" w:eastAsia="Times New Roman" w:hAnsi="Times New Roman" w:cs="Times New Roman"/>
          <w:sz w:val="24"/>
          <w:szCs w:val="24"/>
          <w:lang w:eastAsia="en-IN"/>
        </w:rPr>
      </w:pPr>
    </w:p>
    <w:p w14:paraId="767918B8" w14:textId="77777777" w:rsidR="00336BBF" w:rsidRPr="00336BBF" w:rsidRDefault="00336BBF" w:rsidP="00336BBF">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336BBF">
        <w:rPr>
          <w:rFonts w:ascii="Times New Roman" w:eastAsia="Times New Roman" w:hAnsi="Times New Roman" w:cs="Times New Roman"/>
          <w:b/>
          <w:bCs/>
          <w:sz w:val="24"/>
          <w:szCs w:val="24"/>
          <w:lang w:eastAsia="en-IN"/>
        </w:rPr>
        <w:t>4. Applicability</w:t>
      </w:r>
    </w:p>
    <w:p w14:paraId="7DAE4253" w14:textId="7699F95B" w:rsidR="0056298F" w:rsidRPr="00C51016" w:rsidRDefault="00336BBF" w:rsidP="00C5101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36BBF">
        <w:rPr>
          <w:rFonts w:ascii="Times New Roman" w:eastAsia="Times New Roman" w:hAnsi="Times New Roman" w:cs="Times New Roman"/>
          <w:sz w:val="24"/>
          <w:szCs w:val="24"/>
          <w:lang w:eastAsia="en-IN"/>
        </w:rPr>
        <w:t xml:space="preserve">This policy shall be applicable to all departments, academic units, and constituent schools/institutes under </w:t>
      </w:r>
      <w:r w:rsidRPr="00336BBF">
        <w:rPr>
          <w:rFonts w:ascii="Times New Roman" w:eastAsia="Times New Roman" w:hAnsi="Times New Roman" w:cs="Times New Roman"/>
          <w:b/>
          <w:bCs/>
          <w:sz w:val="24"/>
          <w:szCs w:val="24"/>
          <w:lang w:eastAsia="en-IN"/>
        </w:rPr>
        <w:t>Swami Rama Himalayan University</w:t>
      </w:r>
      <w:r w:rsidRPr="00336BBF">
        <w:rPr>
          <w:rFonts w:ascii="Times New Roman" w:eastAsia="Times New Roman" w:hAnsi="Times New Roman" w:cs="Times New Roman"/>
          <w:sz w:val="24"/>
          <w:szCs w:val="24"/>
          <w:lang w:eastAsia="en-IN"/>
        </w:rPr>
        <w:t xml:space="preserve"> offering undergraduate, postgraduate, diploma, certificate, and doctoral programs.</w:t>
      </w:r>
    </w:p>
    <w:p w14:paraId="04E7A743" w14:textId="59CB39DF" w:rsidR="00336BBF" w:rsidRPr="00336BBF" w:rsidRDefault="00336BBF" w:rsidP="00CF4283">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336BBF">
        <w:rPr>
          <w:rFonts w:ascii="Times New Roman" w:eastAsia="Times New Roman" w:hAnsi="Times New Roman" w:cs="Times New Roman"/>
          <w:b/>
          <w:bCs/>
          <w:sz w:val="24"/>
          <w:szCs w:val="24"/>
          <w:lang w:eastAsia="en-IN"/>
        </w:rPr>
        <w:t>5. Procedure</w:t>
      </w:r>
    </w:p>
    <w:p w14:paraId="46085ACE" w14:textId="6ACFC552" w:rsidR="00336BBF" w:rsidRPr="00336BBF" w:rsidRDefault="00CF4283" w:rsidP="00CF4283">
      <w:pPr>
        <w:spacing w:after="0" w:line="240" w:lineRule="auto"/>
        <w:ind w:firstLine="360"/>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w:t>
      </w:r>
      <w:r w:rsidR="00336BBF" w:rsidRPr="00336BBF">
        <w:rPr>
          <w:rFonts w:ascii="Times New Roman" w:eastAsia="Times New Roman" w:hAnsi="Times New Roman" w:cs="Times New Roman"/>
          <w:b/>
          <w:bCs/>
          <w:sz w:val="24"/>
          <w:szCs w:val="24"/>
          <w:lang w:eastAsia="en-IN"/>
        </w:rPr>
        <w:t xml:space="preserve">.1 Constitution of </w:t>
      </w:r>
      <w:proofErr w:type="spellStart"/>
      <w:r w:rsidR="00336BBF" w:rsidRPr="00336BBF">
        <w:rPr>
          <w:rFonts w:ascii="Times New Roman" w:eastAsia="Times New Roman" w:hAnsi="Times New Roman" w:cs="Times New Roman"/>
          <w:b/>
          <w:bCs/>
          <w:sz w:val="24"/>
          <w:szCs w:val="24"/>
          <w:lang w:eastAsia="en-IN"/>
        </w:rPr>
        <w:t>BoS</w:t>
      </w:r>
      <w:proofErr w:type="spellEnd"/>
      <w:r w:rsidR="00336BBF" w:rsidRPr="00336BBF">
        <w:rPr>
          <w:rFonts w:ascii="Times New Roman" w:eastAsia="Times New Roman" w:hAnsi="Times New Roman" w:cs="Times New Roman"/>
          <w:b/>
          <w:bCs/>
          <w:sz w:val="24"/>
          <w:szCs w:val="24"/>
          <w:lang w:eastAsia="en-IN"/>
        </w:rPr>
        <w:t>:</w:t>
      </w:r>
    </w:p>
    <w:p w14:paraId="499063C8" w14:textId="77777777" w:rsidR="00336BBF" w:rsidRPr="00336BBF" w:rsidRDefault="00336BBF" w:rsidP="00CF4283">
      <w:pPr>
        <w:spacing w:before="100" w:beforeAutospacing="1" w:after="100" w:afterAutospacing="1" w:line="240" w:lineRule="auto"/>
        <w:ind w:firstLine="360"/>
        <w:jc w:val="both"/>
        <w:rPr>
          <w:rFonts w:ascii="Times New Roman" w:eastAsia="Times New Roman" w:hAnsi="Times New Roman" w:cs="Times New Roman"/>
          <w:sz w:val="24"/>
          <w:szCs w:val="24"/>
          <w:lang w:eastAsia="en-IN"/>
        </w:rPr>
      </w:pPr>
      <w:r w:rsidRPr="00336BBF">
        <w:rPr>
          <w:rFonts w:ascii="Times New Roman" w:eastAsia="Times New Roman" w:hAnsi="Times New Roman" w:cs="Times New Roman"/>
          <w:sz w:val="24"/>
          <w:szCs w:val="24"/>
          <w:lang w:eastAsia="en-IN"/>
        </w:rPr>
        <w:lastRenderedPageBreak/>
        <w:t xml:space="preserve">Each academic department shall constitute a </w:t>
      </w:r>
      <w:proofErr w:type="spellStart"/>
      <w:r w:rsidRPr="00336BBF">
        <w:rPr>
          <w:rFonts w:ascii="Times New Roman" w:eastAsia="Times New Roman" w:hAnsi="Times New Roman" w:cs="Times New Roman"/>
          <w:sz w:val="24"/>
          <w:szCs w:val="24"/>
          <w:lang w:eastAsia="en-IN"/>
        </w:rPr>
        <w:t>BoS</w:t>
      </w:r>
      <w:proofErr w:type="spellEnd"/>
      <w:r w:rsidRPr="00336BBF">
        <w:rPr>
          <w:rFonts w:ascii="Times New Roman" w:eastAsia="Times New Roman" w:hAnsi="Times New Roman" w:cs="Times New Roman"/>
          <w:sz w:val="24"/>
          <w:szCs w:val="24"/>
          <w:lang w:eastAsia="en-IN"/>
        </w:rPr>
        <w:t xml:space="preserve"> with the following members:</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881"/>
      </w:tblGrid>
      <w:tr w:rsidR="00336BBF" w:rsidRPr="00DF4E3C" w14:paraId="7280A652" w14:textId="77777777" w:rsidTr="00CF4283">
        <w:trPr>
          <w:trHeight w:val="545"/>
        </w:trPr>
        <w:tc>
          <w:tcPr>
            <w:tcW w:w="3119" w:type="dxa"/>
            <w:tcBorders>
              <w:top w:val="single" w:sz="4" w:space="0" w:color="auto"/>
              <w:left w:val="single" w:sz="4" w:space="0" w:color="auto"/>
              <w:bottom w:val="single" w:sz="4" w:space="0" w:color="auto"/>
              <w:right w:val="single" w:sz="4" w:space="0" w:color="auto"/>
            </w:tcBorders>
          </w:tcPr>
          <w:p w14:paraId="4350CC6B" w14:textId="77777777" w:rsidR="00336BBF" w:rsidRPr="00DF4E3C" w:rsidRDefault="00336BBF" w:rsidP="00336BBF">
            <w:pPr>
              <w:pStyle w:val="NoSpacing"/>
              <w:jc w:val="both"/>
              <w:rPr>
                <w:rFonts w:ascii="Times New Roman" w:hAnsi="Times New Roman" w:cs="Times New Roman"/>
                <w:b/>
                <w:sz w:val="24"/>
              </w:rPr>
            </w:pPr>
            <w:r w:rsidRPr="00DF4E3C">
              <w:rPr>
                <w:rFonts w:ascii="Times New Roman" w:hAnsi="Times New Roman" w:cs="Times New Roman"/>
                <w:b/>
                <w:sz w:val="24"/>
              </w:rPr>
              <w:t>Role</w:t>
            </w:r>
          </w:p>
        </w:tc>
        <w:tc>
          <w:tcPr>
            <w:tcW w:w="5881" w:type="dxa"/>
            <w:tcBorders>
              <w:top w:val="single" w:sz="4" w:space="0" w:color="auto"/>
              <w:left w:val="single" w:sz="4" w:space="0" w:color="auto"/>
              <w:bottom w:val="single" w:sz="4" w:space="0" w:color="auto"/>
              <w:right w:val="single" w:sz="4" w:space="0" w:color="auto"/>
            </w:tcBorders>
          </w:tcPr>
          <w:p w14:paraId="0DBEF9C5" w14:textId="77777777" w:rsidR="00336BBF" w:rsidRPr="00DF4E3C" w:rsidRDefault="00336BBF" w:rsidP="00336BBF">
            <w:pPr>
              <w:pStyle w:val="NoSpacing"/>
              <w:jc w:val="both"/>
              <w:rPr>
                <w:rFonts w:ascii="Times New Roman" w:hAnsi="Times New Roman" w:cs="Times New Roman"/>
                <w:b/>
                <w:sz w:val="24"/>
              </w:rPr>
            </w:pPr>
            <w:r w:rsidRPr="00DF4E3C">
              <w:rPr>
                <w:rFonts w:ascii="Times New Roman" w:hAnsi="Times New Roman" w:cs="Times New Roman"/>
                <w:b/>
                <w:sz w:val="24"/>
              </w:rPr>
              <w:t>Responsibilities</w:t>
            </w:r>
          </w:p>
        </w:tc>
      </w:tr>
      <w:tr w:rsidR="00336BBF" w:rsidRPr="00DF4E3C" w14:paraId="73D895B6" w14:textId="77777777" w:rsidTr="00CF4283">
        <w:trPr>
          <w:trHeight w:val="545"/>
        </w:trPr>
        <w:tc>
          <w:tcPr>
            <w:tcW w:w="3119" w:type="dxa"/>
            <w:tcBorders>
              <w:top w:val="single" w:sz="4" w:space="0" w:color="auto"/>
              <w:left w:val="single" w:sz="4" w:space="0" w:color="auto"/>
              <w:bottom w:val="single" w:sz="4" w:space="0" w:color="auto"/>
              <w:right w:val="single" w:sz="4" w:space="0" w:color="auto"/>
            </w:tcBorders>
          </w:tcPr>
          <w:p w14:paraId="4C799AFD" w14:textId="77777777" w:rsidR="00336BBF" w:rsidRPr="00DF4E3C" w:rsidRDefault="00940DE6" w:rsidP="00336BBF">
            <w:pPr>
              <w:pStyle w:val="NoSpacing"/>
              <w:rPr>
                <w:rFonts w:ascii="Times New Roman" w:hAnsi="Times New Roman" w:cs="Times New Roman"/>
                <w:bCs/>
                <w:sz w:val="24"/>
              </w:rPr>
            </w:pPr>
            <w:r>
              <w:rPr>
                <w:rFonts w:ascii="Times New Roman" w:hAnsi="Times New Roman" w:cs="Times New Roman"/>
                <w:bCs/>
                <w:sz w:val="24"/>
              </w:rPr>
              <w:t xml:space="preserve">Dean/ </w:t>
            </w:r>
            <w:r w:rsidR="00336BBF" w:rsidRPr="00DF4E3C">
              <w:rPr>
                <w:rFonts w:ascii="Times New Roman" w:hAnsi="Times New Roman" w:cs="Times New Roman"/>
                <w:bCs/>
                <w:sz w:val="24"/>
              </w:rPr>
              <w:t xml:space="preserve">Principal / </w:t>
            </w:r>
            <w:proofErr w:type="spellStart"/>
            <w:r w:rsidR="00336BBF" w:rsidRPr="00DF4E3C">
              <w:rPr>
                <w:rFonts w:ascii="Times New Roman" w:hAnsi="Times New Roman" w:cs="Times New Roman"/>
                <w:bCs/>
                <w:sz w:val="24"/>
              </w:rPr>
              <w:t>HoD</w:t>
            </w:r>
            <w:proofErr w:type="spellEnd"/>
            <w:r w:rsidR="00336BBF" w:rsidRPr="00DF4E3C">
              <w:rPr>
                <w:rFonts w:ascii="Times New Roman" w:hAnsi="Times New Roman" w:cs="Times New Roman"/>
                <w:bCs/>
                <w:sz w:val="24"/>
              </w:rPr>
              <w:t xml:space="preserve"> -Chairperson</w:t>
            </w:r>
          </w:p>
          <w:p w14:paraId="703BB7D8" w14:textId="77777777" w:rsidR="00336BBF" w:rsidRPr="00DF4E3C" w:rsidRDefault="00336BBF" w:rsidP="00336BBF">
            <w:pPr>
              <w:pStyle w:val="NoSpacing"/>
              <w:rPr>
                <w:rFonts w:ascii="Times New Roman" w:hAnsi="Times New Roman" w:cs="Times New Roman"/>
                <w:bCs/>
                <w:sz w:val="24"/>
              </w:rPr>
            </w:pPr>
          </w:p>
        </w:tc>
        <w:tc>
          <w:tcPr>
            <w:tcW w:w="5881" w:type="dxa"/>
            <w:tcBorders>
              <w:top w:val="single" w:sz="4" w:space="0" w:color="auto"/>
              <w:left w:val="single" w:sz="4" w:space="0" w:color="auto"/>
              <w:bottom w:val="single" w:sz="4" w:space="0" w:color="auto"/>
              <w:right w:val="single" w:sz="4" w:space="0" w:color="auto"/>
            </w:tcBorders>
          </w:tcPr>
          <w:p w14:paraId="3E08D4CD"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 xml:space="preserve">• Preside over </w:t>
            </w:r>
            <w:proofErr w:type="spellStart"/>
            <w:r w:rsidRPr="00DF4E3C">
              <w:rPr>
                <w:rFonts w:ascii="Times New Roman" w:hAnsi="Times New Roman" w:cs="Times New Roman"/>
                <w:bCs/>
                <w:sz w:val="24"/>
              </w:rPr>
              <w:t>BoS</w:t>
            </w:r>
            <w:proofErr w:type="spellEnd"/>
            <w:r w:rsidRPr="00DF4E3C">
              <w:rPr>
                <w:rFonts w:ascii="Times New Roman" w:hAnsi="Times New Roman" w:cs="Times New Roman"/>
                <w:bCs/>
                <w:sz w:val="24"/>
              </w:rPr>
              <w:t xml:space="preserve"> meetings</w:t>
            </w:r>
            <w:r w:rsidRPr="00DF4E3C">
              <w:rPr>
                <w:rFonts w:ascii="Times New Roman" w:hAnsi="Times New Roman" w:cs="Times New Roman"/>
                <w:bCs/>
                <w:sz w:val="24"/>
              </w:rPr>
              <w:br/>
              <w:t>• Prepare agenda and minutes</w:t>
            </w:r>
            <w:r w:rsidRPr="00DF4E3C">
              <w:rPr>
                <w:rFonts w:ascii="Times New Roman" w:hAnsi="Times New Roman" w:cs="Times New Roman"/>
                <w:bCs/>
                <w:sz w:val="24"/>
              </w:rPr>
              <w:br/>
              <w:t>• Lead curriculum development and revision</w:t>
            </w:r>
            <w:r w:rsidRPr="00DF4E3C">
              <w:rPr>
                <w:rFonts w:ascii="Times New Roman" w:hAnsi="Times New Roman" w:cs="Times New Roman"/>
                <w:bCs/>
                <w:sz w:val="24"/>
              </w:rPr>
              <w:br/>
              <w:t>• Coordinate with external experts</w:t>
            </w:r>
            <w:r w:rsidRPr="00DF4E3C">
              <w:rPr>
                <w:rFonts w:ascii="Times New Roman" w:hAnsi="Times New Roman" w:cs="Times New Roman"/>
                <w:bCs/>
                <w:sz w:val="24"/>
              </w:rPr>
              <w:br/>
              <w:t>• Submit recommendations to Academic Council</w:t>
            </w:r>
          </w:p>
        </w:tc>
      </w:tr>
      <w:tr w:rsidR="00336BBF" w:rsidRPr="00DF4E3C" w14:paraId="16F5A12F" w14:textId="77777777" w:rsidTr="00CF4283">
        <w:trPr>
          <w:trHeight w:val="545"/>
        </w:trPr>
        <w:tc>
          <w:tcPr>
            <w:tcW w:w="3119" w:type="dxa"/>
            <w:tcBorders>
              <w:top w:val="single" w:sz="4" w:space="0" w:color="auto"/>
              <w:left w:val="single" w:sz="4" w:space="0" w:color="auto"/>
              <w:bottom w:val="single" w:sz="4" w:space="0" w:color="auto"/>
              <w:right w:val="single" w:sz="4" w:space="0" w:color="auto"/>
            </w:tcBorders>
          </w:tcPr>
          <w:p w14:paraId="56F44DC5"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 xml:space="preserve">As per the provisions of Statute 5.07(b) of the University, </w:t>
            </w:r>
          </w:p>
          <w:p w14:paraId="755852B5" w14:textId="77777777" w:rsidR="00336BBF" w:rsidRPr="00DF4E3C" w:rsidRDefault="00336BBF" w:rsidP="00336BBF">
            <w:pPr>
              <w:pStyle w:val="NoSpacing"/>
              <w:rPr>
                <w:rFonts w:ascii="Times New Roman" w:hAnsi="Times New Roman" w:cs="Times New Roman"/>
                <w:bCs/>
                <w:sz w:val="24"/>
              </w:rPr>
            </w:pPr>
          </w:p>
          <w:p w14:paraId="5869E948"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 xml:space="preserve">Two Professors </w:t>
            </w:r>
          </w:p>
          <w:p w14:paraId="72274EFD"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Two Associate Professors nominated by the Vice Chancellor</w:t>
            </w:r>
          </w:p>
        </w:tc>
        <w:tc>
          <w:tcPr>
            <w:tcW w:w="5881" w:type="dxa"/>
            <w:tcBorders>
              <w:top w:val="single" w:sz="4" w:space="0" w:color="auto"/>
              <w:left w:val="single" w:sz="4" w:space="0" w:color="auto"/>
              <w:bottom w:val="single" w:sz="4" w:space="0" w:color="auto"/>
              <w:right w:val="single" w:sz="4" w:space="0" w:color="auto"/>
            </w:tcBorders>
          </w:tcPr>
          <w:p w14:paraId="690E25F6"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 Review and update syllabus</w:t>
            </w:r>
            <w:r w:rsidRPr="00DF4E3C">
              <w:rPr>
                <w:rFonts w:ascii="Times New Roman" w:hAnsi="Times New Roman" w:cs="Times New Roman"/>
                <w:bCs/>
                <w:sz w:val="24"/>
              </w:rPr>
              <w:br/>
              <w:t>• Propose teaching and assessment methods</w:t>
            </w:r>
            <w:r w:rsidRPr="00DF4E3C">
              <w:rPr>
                <w:rFonts w:ascii="Times New Roman" w:hAnsi="Times New Roman" w:cs="Times New Roman"/>
                <w:bCs/>
                <w:sz w:val="24"/>
              </w:rPr>
              <w:br/>
              <w:t>• Draft Course Outcomes and map with Program Outcomes</w:t>
            </w:r>
            <w:r w:rsidRPr="00DF4E3C">
              <w:rPr>
                <w:rFonts w:ascii="Times New Roman" w:hAnsi="Times New Roman" w:cs="Times New Roman"/>
                <w:bCs/>
                <w:sz w:val="24"/>
              </w:rPr>
              <w:br/>
              <w:t>• Suggest value-added and interdisciplinary courses</w:t>
            </w:r>
          </w:p>
          <w:p w14:paraId="5ED3377D"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 Benchmark with reputed institutions</w:t>
            </w:r>
          </w:p>
          <w:p w14:paraId="6804B08B"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 Prepare internships and training modules</w:t>
            </w:r>
          </w:p>
        </w:tc>
      </w:tr>
      <w:tr w:rsidR="00336BBF" w:rsidRPr="00DF4E3C" w14:paraId="32A8A111" w14:textId="77777777" w:rsidTr="00CF4283">
        <w:trPr>
          <w:trHeight w:val="545"/>
        </w:trPr>
        <w:tc>
          <w:tcPr>
            <w:tcW w:w="3119" w:type="dxa"/>
            <w:tcBorders>
              <w:top w:val="single" w:sz="4" w:space="0" w:color="auto"/>
              <w:left w:val="single" w:sz="4" w:space="0" w:color="auto"/>
              <w:bottom w:val="single" w:sz="4" w:space="0" w:color="auto"/>
              <w:right w:val="single" w:sz="4" w:space="0" w:color="auto"/>
            </w:tcBorders>
          </w:tcPr>
          <w:p w14:paraId="683555FF"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 xml:space="preserve">As per the provisions of Statute 5.07(b) of the University, </w:t>
            </w:r>
          </w:p>
          <w:p w14:paraId="6131143E" w14:textId="77777777" w:rsidR="00336BBF" w:rsidRPr="00DF4E3C" w:rsidRDefault="00336BBF" w:rsidP="00336BBF">
            <w:pPr>
              <w:pStyle w:val="NoSpacing"/>
              <w:rPr>
                <w:rFonts w:ascii="Times New Roman" w:hAnsi="Times New Roman" w:cs="Times New Roman"/>
                <w:bCs/>
                <w:sz w:val="24"/>
              </w:rPr>
            </w:pPr>
          </w:p>
          <w:p w14:paraId="32E26AFC"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Two external subject experts nominated by the Vice Chancellor</w:t>
            </w:r>
          </w:p>
        </w:tc>
        <w:tc>
          <w:tcPr>
            <w:tcW w:w="5881" w:type="dxa"/>
            <w:tcBorders>
              <w:top w:val="single" w:sz="4" w:space="0" w:color="auto"/>
              <w:left w:val="single" w:sz="4" w:space="0" w:color="auto"/>
              <w:bottom w:val="single" w:sz="4" w:space="0" w:color="auto"/>
              <w:right w:val="single" w:sz="4" w:space="0" w:color="auto"/>
            </w:tcBorders>
          </w:tcPr>
          <w:p w14:paraId="332F24EF"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 Provide expertise on global trends</w:t>
            </w:r>
            <w:r w:rsidRPr="00DF4E3C">
              <w:rPr>
                <w:rFonts w:ascii="Times New Roman" w:hAnsi="Times New Roman" w:cs="Times New Roman"/>
                <w:bCs/>
                <w:sz w:val="24"/>
              </w:rPr>
              <w:br/>
              <w:t>• Suggest research-aligned topics</w:t>
            </w:r>
            <w:r w:rsidRPr="00DF4E3C">
              <w:rPr>
                <w:rFonts w:ascii="Times New Roman" w:hAnsi="Times New Roman" w:cs="Times New Roman"/>
                <w:bCs/>
                <w:sz w:val="24"/>
              </w:rPr>
              <w:br/>
              <w:t>• Review curriculum rigor and relevance</w:t>
            </w:r>
            <w:r w:rsidRPr="00DF4E3C">
              <w:rPr>
                <w:rFonts w:ascii="Times New Roman" w:hAnsi="Times New Roman" w:cs="Times New Roman"/>
                <w:bCs/>
                <w:sz w:val="24"/>
              </w:rPr>
              <w:br/>
              <w:t>• Advise on employability and industry needs</w:t>
            </w:r>
          </w:p>
        </w:tc>
      </w:tr>
      <w:tr w:rsidR="00336BBF" w:rsidRPr="00DF4E3C" w14:paraId="3B5C1458" w14:textId="77777777" w:rsidTr="00CF4283">
        <w:trPr>
          <w:trHeight w:val="545"/>
        </w:trPr>
        <w:tc>
          <w:tcPr>
            <w:tcW w:w="3119" w:type="dxa"/>
            <w:tcBorders>
              <w:top w:val="single" w:sz="4" w:space="0" w:color="auto"/>
              <w:left w:val="single" w:sz="4" w:space="0" w:color="auto"/>
              <w:bottom w:val="single" w:sz="4" w:space="0" w:color="auto"/>
              <w:right w:val="single" w:sz="4" w:space="0" w:color="auto"/>
            </w:tcBorders>
          </w:tcPr>
          <w:p w14:paraId="0A37E484"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Alumni</w:t>
            </w:r>
          </w:p>
        </w:tc>
        <w:tc>
          <w:tcPr>
            <w:tcW w:w="5881" w:type="dxa"/>
            <w:tcBorders>
              <w:top w:val="single" w:sz="4" w:space="0" w:color="auto"/>
              <w:left w:val="single" w:sz="4" w:space="0" w:color="auto"/>
              <w:bottom w:val="single" w:sz="4" w:space="0" w:color="auto"/>
              <w:right w:val="single" w:sz="4" w:space="0" w:color="auto"/>
            </w:tcBorders>
          </w:tcPr>
          <w:p w14:paraId="1D465F8A"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•Suggest industry-relevant courses</w:t>
            </w:r>
          </w:p>
          <w:p w14:paraId="2FCC04D4"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•Recommend internships and training modules</w:t>
            </w:r>
          </w:p>
          <w:p w14:paraId="40E20EBC"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 Provide feedback on curriculum relevance</w:t>
            </w:r>
          </w:p>
        </w:tc>
      </w:tr>
      <w:tr w:rsidR="00336BBF" w:rsidRPr="00DF4E3C" w14:paraId="72CD8B31" w14:textId="77777777" w:rsidTr="00CF4283">
        <w:trPr>
          <w:trHeight w:val="545"/>
        </w:trPr>
        <w:tc>
          <w:tcPr>
            <w:tcW w:w="3119" w:type="dxa"/>
            <w:tcBorders>
              <w:top w:val="single" w:sz="4" w:space="0" w:color="auto"/>
              <w:left w:val="single" w:sz="4" w:space="0" w:color="auto"/>
              <w:bottom w:val="single" w:sz="4" w:space="0" w:color="auto"/>
              <w:right w:val="single" w:sz="4" w:space="0" w:color="auto"/>
            </w:tcBorders>
          </w:tcPr>
          <w:p w14:paraId="568549D6"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Student Members</w:t>
            </w:r>
          </w:p>
        </w:tc>
        <w:tc>
          <w:tcPr>
            <w:tcW w:w="5881" w:type="dxa"/>
            <w:tcBorders>
              <w:top w:val="single" w:sz="4" w:space="0" w:color="auto"/>
              <w:left w:val="single" w:sz="4" w:space="0" w:color="auto"/>
              <w:bottom w:val="single" w:sz="4" w:space="0" w:color="auto"/>
              <w:right w:val="single" w:sz="4" w:space="0" w:color="auto"/>
            </w:tcBorders>
          </w:tcPr>
          <w:p w14:paraId="526E76B9" w14:textId="77777777" w:rsidR="00336BBF" w:rsidRPr="00DF4E3C" w:rsidRDefault="00336BBF" w:rsidP="00336BBF">
            <w:pPr>
              <w:pStyle w:val="NoSpacing"/>
              <w:rPr>
                <w:rFonts w:ascii="Times New Roman" w:hAnsi="Times New Roman" w:cs="Times New Roman"/>
                <w:bCs/>
                <w:sz w:val="24"/>
              </w:rPr>
            </w:pPr>
            <w:r w:rsidRPr="00DF4E3C">
              <w:rPr>
                <w:rFonts w:ascii="Times New Roman" w:hAnsi="Times New Roman" w:cs="Times New Roman"/>
                <w:bCs/>
                <w:sz w:val="24"/>
              </w:rPr>
              <w:t>• Provide student perspective on curriculum effectiveness</w:t>
            </w:r>
            <w:r w:rsidRPr="00DF4E3C">
              <w:rPr>
                <w:rFonts w:ascii="Times New Roman" w:hAnsi="Times New Roman" w:cs="Times New Roman"/>
                <w:bCs/>
                <w:sz w:val="24"/>
              </w:rPr>
              <w:br/>
              <w:t>• Give feedback on teaching methods, workload, and assessments etc.</w:t>
            </w:r>
            <w:r w:rsidRPr="00DF4E3C">
              <w:rPr>
                <w:rFonts w:ascii="Times New Roman" w:hAnsi="Times New Roman" w:cs="Times New Roman"/>
                <w:bCs/>
                <w:sz w:val="24"/>
              </w:rPr>
              <w:br/>
              <w:t>• Suggest areas needing more academic support or mentoring.</w:t>
            </w:r>
            <w:r w:rsidRPr="00DF4E3C">
              <w:rPr>
                <w:rFonts w:ascii="Times New Roman" w:hAnsi="Times New Roman" w:cs="Times New Roman"/>
                <w:bCs/>
                <w:sz w:val="24"/>
              </w:rPr>
              <w:br/>
              <w:t>• Act as a bridge between students and faculty</w:t>
            </w:r>
            <w:r w:rsidRPr="00DF4E3C">
              <w:rPr>
                <w:rFonts w:ascii="Times New Roman" w:hAnsi="Times New Roman" w:cs="Times New Roman"/>
                <w:bCs/>
                <w:sz w:val="24"/>
              </w:rPr>
              <w:br/>
              <w:t>• Ensure student concerns and suggestions are voiced constructively.</w:t>
            </w:r>
          </w:p>
        </w:tc>
      </w:tr>
    </w:tbl>
    <w:p w14:paraId="5261DDE5" w14:textId="77777777" w:rsidR="0056298F" w:rsidRDefault="0056298F" w:rsidP="00336BBF">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14:paraId="0F8A8737" w14:textId="1B58FB05" w:rsidR="00336BBF" w:rsidRPr="00336BBF" w:rsidRDefault="00CF4283" w:rsidP="00CF4283">
      <w:pPr>
        <w:spacing w:before="100" w:beforeAutospacing="1" w:after="100" w:afterAutospacing="1" w:line="240" w:lineRule="auto"/>
        <w:ind w:firstLine="360"/>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w:t>
      </w:r>
      <w:r w:rsidR="00336BBF" w:rsidRPr="00336BBF">
        <w:rPr>
          <w:rFonts w:ascii="Times New Roman" w:eastAsia="Times New Roman" w:hAnsi="Times New Roman" w:cs="Times New Roman"/>
          <w:b/>
          <w:bCs/>
          <w:sz w:val="24"/>
          <w:szCs w:val="24"/>
          <w:lang w:eastAsia="en-IN"/>
        </w:rPr>
        <w:t xml:space="preserve">.2 Powers and Functions of </w:t>
      </w:r>
      <w:proofErr w:type="spellStart"/>
      <w:r w:rsidR="00336BBF" w:rsidRPr="00336BBF">
        <w:rPr>
          <w:rFonts w:ascii="Times New Roman" w:eastAsia="Times New Roman" w:hAnsi="Times New Roman" w:cs="Times New Roman"/>
          <w:b/>
          <w:bCs/>
          <w:sz w:val="24"/>
          <w:szCs w:val="24"/>
          <w:lang w:eastAsia="en-IN"/>
        </w:rPr>
        <w:t>BoS</w:t>
      </w:r>
      <w:proofErr w:type="spellEnd"/>
      <w:r w:rsidR="00336BBF" w:rsidRPr="00336BBF">
        <w:rPr>
          <w:rFonts w:ascii="Times New Roman" w:eastAsia="Times New Roman" w:hAnsi="Times New Roman" w:cs="Times New Roman"/>
          <w:b/>
          <w:bCs/>
          <w:sz w:val="24"/>
          <w:szCs w:val="24"/>
          <w:lang w:eastAsia="en-IN"/>
        </w:rPr>
        <w:t>:</w:t>
      </w:r>
    </w:p>
    <w:p w14:paraId="50720778" w14:textId="1F1F95D2" w:rsidR="00336BBF" w:rsidRPr="00336BBF" w:rsidRDefault="00CF4283" w:rsidP="00CF4283">
      <w:pPr>
        <w:spacing w:before="100" w:beforeAutospacing="1" w:after="100" w:afterAutospacing="1" w:line="240" w:lineRule="auto"/>
        <w:ind w:left="7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5.2.1</w:t>
      </w:r>
      <w:r>
        <w:rPr>
          <w:rFonts w:ascii="Times New Roman" w:eastAsia="Times New Roman" w:hAnsi="Times New Roman" w:cs="Times New Roman"/>
          <w:sz w:val="24"/>
          <w:szCs w:val="24"/>
          <w:lang w:eastAsia="en-IN"/>
        </w:rPr>
        <w:tab/>
      </w:r>
      <w:r w:rsidR="00336BBF" w:rsidRPr="00336BBF">
        <w:rPr>
          <w:rFonts w:ascii="Times New Roman" w:eastAsia="Times New Roman" w:hAnsi="Times New Roman" w:cs="Times New Roman"/>
          <w:sz w:val="24"/>
          <w:szCs w:val="24"/>
          <w:lang w:eastAsia="en-IN"/>
        </w:rPr>
        <w:t>Design and periodically revise syllabi for all academic programs</w:t>
      </w:r>
      <w:r w:rsidR="00336BBF" w:rsidRPr="00336BBF">
        <w:rPr>
          <w:rFonts w:ascii="Times New Roman" w:eastAsia="Times New Roman" w:hAnsi="Times New Roman" w:cs="Times New Roman"/>
          <w:sz w:val="24"/>
          <w:szCs w:val="24"/>
          <w:lang w:eastAsia="en-IN"/>
        </w:rPr>
        <w:br/>
      </w:r>
      <w:r>
        <w:rPr>
          <w:rFonts w:ascii="Times New Roman" w:eastAsia="Times New Roman" w:hAnsi="Times New Roman" w:cs="Times New Roman"/>
          <w:sz w:val="24"/>
          <w:szCs w:val="24"/>
          <w:lang w:eastAsia="en-IN"/>
        </w:rPr>
        <w:t>5.2.</w:t>
      </w:r>
      <w:r>
        <w:rPr>
          <w:rFonts w:ascii="Times New Roman" w:eastAsia="Times New Roman" w:hAnsi="Times New Roman" w:cs="Times New Roman"/>
          <w:sz w:val="24"/>
          <w:szCs w:val="24"/>
          <w:lang w:eastAsia="en-IN"/>
        </w:rPr>
        <w:t>2</w:t>
      </w:r>
      <w:r>
        <w:rPr>
          <w:rFonts w:ascii="Times New Roman" w:eastAsia="Times New Roman" w:hAnsi="Times New Roman" w:cs="Times New Roman"/>
          <w:sz w:val="24"/>
          <w:szCs w:val="24"/>
          <w:lang w:eastAsia="en-IN"/>
        </w:rPr>
        <w:tab/>
      </w:r>
      <w:r w:rsidR="00336BBF" w:rsidRPr="00336BBF">
        <w:rPr>
          <w:rFonts w:ascii="Times New Roman" w:eastAsia="Times New Roman" w:hAnsi="Times New Roman" w:cs="Times New Roman"/>
          <w:sz w:val="24"/>
          <w:szCs w:val="24"/>
          <w:lang w:eastAsia="en-IN"/>
        </w:rPr>
        <w:t>Recommend pedagogical and assessment improvements</w:t>
      </w:r>
      <w:r w:rsidR="00336BBF" w:rsidRPr="00336BBF">
        <w:rPr>
          <w:rFonts w:ascii="Times New Roman" w:eastAsia="Times New Roman" w:hAnsi="Times New Roman" w:cs="Times New Roman"/>
          <w:sz w:val="24"/>
          <w:szCs w:val="24"/>
          <w:lang w:eastAsia="en-IN"/>
        </w:rPr>
        <w:br/>
      </w:r>
      <w:r>
        <w:rPr>
          <w:rFonts w:ascii="Times New Roman" w:eastAsia="Times New Roman" w:hAnsi="Times New Roman" w:cs="Times New Roman"/>
          <w:sz w:val="24"/>
          <w:szCs w:val="24"/>
          <w:lang w:eastAsia="en-IN"/>
        </w:rPr>
        <w:t>5.2.3</w:t>
      </w:r>
      <w:r>
        <w:rPr>
          <w:rFonts w:ascii="Times New Roman" w:eastAsia="Times New Roman" w:hAnsi="Times New Roman" w:cs="Times New Roman"/>
          <w:sz w:val="24"/>
          <w:szCs w:val="24"/>
          <w:lang w:eastAsia="en-IN"/>
        </w:rPr>
        <w:tab/>
      </w:r>
      <w:r w:rsidR="00336BBF" w:rsidRPr="00336BBF">
        <w:rPr>
          <w:rFonts w:ascii="Times New Roman" w:eastAsia="Times New Roman" w:hAnsi="Times New Roman" w:cs="Times New Roman"/>
          <w:sz w:val="24"/>
          <w:szCs w:val="24"/>
          <w:lang w:eastAsia="en-IN"/>
        </w:rPr>
        <w:t>Suggest enhancements in l</w:t>
      </w:r>
      <w:r w:rsidR="00004931">
        <w:rPr>
          <w:rFonts w:ascii="Times New Roman" w:eastAsia="Times New Roman" w:hAnsi="Times New Roman" w:cs="Times New Roman"/>
          <w:sz w:val="24"/>
          <w:szCs w:val="24"/>
          <w:lang w:eastAsia="en-IN"/>
        </w:rPr>
        <w:t xml:space="preserve">earning resources, internships </w:t>
      </w:r>
      <w:r w:rsidR="00336BBF" w:rsidRPr="00336BBF">
        <w:rPr>
          <w:rFonts w:ascii="Times New Roman" w:eastAsia="Times New Roman" w:hAnsi="Times New Roman" w:cs="Times New Roman"/>
          <w:sz w:val="24"/>
          <w:szCs w:val="24"/>
          <w:lang w:eastAsia="en-IN"/>
        </w:rPr>
        <w:t xml:space="preserve">and </w:t>
      </w:r>
      <w:r w:rsidR="00004931" w:rsidRPr="00336BBF">
        <w:rPr>
          <w:rFonts w:ascii="Times New Roman" w:eastAsia="Times New Roman" w:hAnsi="Times New Roman" w:cs="Times New Roman"/>
          <w:sz w:val="24"/>
          <w:szCs w:val="24"/>
          <w:lang w:eastAsia="en-IN"/>
        </w:rPr>
        <w:t>practical</w:t>
      </w:r>
      <w:r w:rsidR="00336BBF" w:rsidRPr="00336BBF">
        <w:rPr>
          <w:rFonts w:ascii="Times New Roman" w:eastAsia="Times New Roman" w:hAnsi="Times New Roman" w:cs="Times New Roman"/>
          <w:sz w:val="24"/>
          <w:szCs w:val="24"/>
          <w:lang w:eastAsia="en-IN"/>
        </w:rPr>
        <w:br/>
      </w:r>
      <w:r>
        <w:rPr>
          <w:rFonts w:ascii="Times New Roman" w:eastAsia="Times New Roman" w:hAnsi="Times New Roman" w:cs="Times New Roman"/>
          <w:sz w:val="24"/>
          <w:szCs w:val="24"/>
          <w:lang w:eastAsia="en-IN"/>
        </w:rPr>
        <w:t>5.2.4</w:t>
      </w:r>
      <w:r>
        <w:rPr>
          <w:rFonts w:ascii="Times New Roman" w:eastAsia="Times New Roman" w:hAnsi="Times New Roman" w:cs="Times New Roman"/>
          <w:sz w:val="24"/>
          <w:szCs w:val="24"/>
          <w:lang w:eastAsia="en-IN"/>
        </w:rPr>
        <w:tab/>
      </w:r>
      <w:r w:rsidR="00336BBF" w:rsidRPr="00336BBF">
        <w:rPr>
          <w:rFonts w:ascii="Times New Roman" w:eastAsia="Times New Roman" w:hAnsi="Times New Roman" w:cs="Times New Roman"/>
          <w:sz w:val="24"/>
          <w:szCs w:val="24"/>
          <w:lang w:eastAsia="en-IN"/>
        </w:rPr>
        <w:t>Ensure alignment with regulatory standards, NEP 2020, and OBE frameworks</w:t>
      </w:r>
      <w:r w:rsidR="00336BBF" w:rsidRPr="00336BBF">
        <w:rPr>
          <w:rFonts w:ascii="Times New Roman" w:eastAsia="Times New Roman" w:hAnsi="Times New Roman" w:cs="Times New Roman"/>
          <w:sz w:val="24"/>
          <w:szCs w:val="24"/>
          <w:lang w:eastAsia="en-IN"/>
        </w:rPr>
        <w:br/>
      </w:r>
      <w:r>
        <w:rPr>
          <w:rFonts w:ascii="Times New Roman" w:eastAsia="Times New Roman" w:hAnsi="Times New Roman" w:cs="Times New Roman"/>
          <w:sz w:val="24"/>
          <w:szCs w:val="24"/>
          <w:lang w:eastAsia="en-IN"/>
        </w:rPr>
        <w:t>5.2.5</w:t>
      </w:r>
      <w:r>
        <w:rPr>
          <w:rFonts w:ascii="Times New Roman" w:eastAsia="Times New Roman" w:hAnsi="Times New Roman" w:cs="Times New Roman"/>
          <w:sz w:val="24"/>
          <w:szCs w:val="24"/>
          <w:lang w:eastAsia="en-IN"/>
        </w:rPr>
        <w:tab/>
      </w:r>
      <w:r w:rsidR="00336BBF" w:rsidRPr="00336BBF">
        <w:rPr>
          <w:rFonts w:ascii="Times New Roman" w:eastAsia="Times New Roman" w:hAnsi="Times New Roman" w:cs="Times New Roman"/>
          <w:sz w:val="24"/>
          <w:szCs w:val="24"/>
          <w:lang w:eastAsia="en-IN"/>
        </w:rPr>
        <w:t>Facilitate integration of interdisciplinary and value-added courses</w:t>
      </w:r>
      <w:r w:rsidR="00336BBF" w:rsidRPr="00336BBF">
        <w:rPr>
          <w:rFonts w:ascii="Times New Roman" w:eastAsia="Times New Roman" w:hAnsi="Times New Roman" w:cs="Times New Roman"/>
          <w:sz w:val="24"/>
          <w:szCs w:val="24"/>
          <w:lang w:eastAsia="en-IN"/>
        </w:rPr>
        <w:br/>
      </w:r>
      <w:r>
        <w:rPr>
          <w:rFonts w:ascii="Times New Roman" w:eastAsia="Times New Roman" w:hAnsi="Times New Roman" w:cs="Times New Roman"/>
          <w:sz w:val="24"/>
          <w:szCs w:val="24"/>
          <w:lang w:eastAsia="en-IN"/>
        </w:rPr>
        <w:t>5.2.6</w:t>
      </w:r>
      <w:r>
        <w:rPr>
          <w:rFonts w:ascii="Times New Roman" w:eastAsia="Times New Roman" w:hAnsi="Times New Roman" w:cs="Times New Roman"/>
          <w:sz w:val="24"/>
          <w:szCs w:val="24"/>
          <w:lang w:eastAsia="en-IN"/>
        </w:rPr>
        <w:tab/>
      </w:r>
      <w:r w:rsidR="00336BBF" w:rsidRPr="00336BBF">
        <w:rPr>
          <w:rFonts w:ascii="Times New Roman" w:eastAsia="Times New Roman" w:hAnsi="Times New Roman" w:cs="Times New Roman"/>
          <w:sz w:val="24"/>
          <w:szCs w:val="24"/>
          <w:lang w:eastAsia="en-IN"/>
        </w:rPr>
        <w:t>Incorporate feedback from all relevant stakeholders</w:t>
      </w:r>
    </w:p>
    <w:p w14:paraId="4195732A" w14:textId="2A8EBBC0" w:rsidR="00336BBF" w:rsidRPr="00336BBF" w:rsidRDefault="00CF4283" w:rsidP="00CF4283">
      <w:pPr>
        <w:spacing w:after="0" w:line="240" w:lineRule="auto"/>
        <w:ind w:firstLine="360"/>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w:t>
      </w:r>
      <w:r w:rsidR="00336BBF" w:rsidRPr="00336BBF">
        <w:rPr>
          <w:rFonts w:ascii="Times New Roman" w:eastAsia="Times New Roman" w:hAnsi="Times New Roman" w:cs="Times New Roman"/>
          <w:b/>
          <w:bCs/>
          <w:sz w:val="24"/>
          <w:szCs w:val="24"/>
          <w:lang w:eastAsia="en-IN"/>
        </w:rPr>
        <w:t>.3 Recommendations and Approvals:</w:t>
      </w:r>
    </w:p>
    <w:p w14:paraId="1D6FF3AB" w14:textId="77777777" w:rsidR="00336BBF" w:rsidRDefault="00336BBF" w:rsidP="00CF4283">
      <w:pPr>
        <w:spacing w:after="0" w:line="240" w:lineRule="auto"/>
        <w:ind w:left="360"/>
        <w:jc w:val="both"/>
        <w:rPr>
          <w:rFonts w:ascii="Times New Roman" w:eastAsia="Times New Roman" w:hAnsi="Times New Roman" w:cs="Times New Roman"/>
          <w:sz w:val="24"/>
          <w:szCs w:val="24"/>
          <w:lang w:eastAsia="en-IN"/>
        </w:rPr>
      </w:pPr>
      <w:r w:rsidRPr="00336BBF">
        <w:rPr>
          <w:rFonts w:ascii="Times New Roman" w:eastAsia="Times New Roman" w:hAnsi="Times New Roman" w:cs="Times New Roman"/>
          <w:sz w:val="24"/>
          <w:szCs w:val="24"/>
          <w:lang w:eastAsia="en-IN"/>
        </w:rPr>
        <w:t xml:space="preserve">All </w:t>
      </w:r>
      <w:proofErr w:type="spellStart"/>
      <w:r w:rsidRPr="00336BBF">
        <w:rPr>
          <w:rFonts w:ascii="Times New Roman" w:eastAsia="Times New Roman" w:hAnsi="Times New Roman" w:cs="Times New Roman"/>
          <w:sz w:val="24"/>
          <w:szCs w:val="24"/>
          <w:lang w:eastAsia="en-IN"/>
        </w:rPr>
        <w:t>BoS</w:t>
      </w:r>
      <w:proofErr w:type="spellEnd"/>
      <w:r w:rsidRPr="00336BBF">
        <w:rPr>
          <w:rFonts w:ascii="Times New Roman" w:eastAsia="Times New Roman" w:hAnsi="Times New Roman" w:cs="Times New Roman"/>
          <w:sz w:val="24"/>
          <w:szCs w:val="24"/>
          <w:lang w:eastAsia="en-IN"/>
        </w:rPr>
        <w:t xml:space="preserve"> recommendations shall be submitted to the </w:t>
      </w:r>
      <w:r w:rsidRPr="00336BBF">
        <w:rPr>
          <w:rFonts w:ascii="Times New Roman" w:eastAsia="Times New Roman" w:hAnsi="Times New Roman" w:cs="Times New Roman"/>
          <w:b/>
          <w:bCs/>
          <w:sz w:val="24"/>
          <w:szCs w:val="24"/>
          <w:lang w:eastAsia="en-IN"/>
        </w:rPr>
        <w:t>Academic Council</w:t>
      </w:r>
      <w:r w:rsidRPr="00336BBF">
        <w:rPr>
          <w:rFonts w:ascii="Times New Roman" w:eastAsia="Times New Roman" w:hAnsi="Times New Roman" w:cs="Times New Roman"/>
          <w:sz w:val="24"/>
          <w:szCs w:val="24"/>
          <w:lang w:eastAsia="en-IN"/>
        </w:rPr>
        <w:t xml:space="preserve"> for approval. Implementation shall proceed post-approval.</w:t>
      </w:r>
    </w:p>
    <w:p w14:paraId="6AE39FB1" w14:textId="77777777" w:rsidR="00004931" w:rsidRPr="00336BBF" w:rsidRDefault="00004931" w:rsidP="00004931">
      <w:pPr>
        <w:spacing w:after="0" w:line="240" w:lineRule="auto"/>
        <w:jc w:val="both"/>
        <w:rPr>
          <w:rFonts w:ascii="Times New Roman" w:eastAsia="Times New Roman" w:hAnsi="Times New Roman" w:cs="Times New Roman"/>
          <w:sz w:val="24"/>
          <w:szCs w:val="24"/>
          <w:lang w:eastAsia="en-IN"/>
        </w:rPr>
      </w:pPr>
    </w:p>
    <w:p w14:paraId="39722876" w14:textId="5AA03125" w:rsidR="00336BBF" w:rsidRPr="00336BBF" w:rsidRDefault="00CF4283" w:rsidP="00CF4283">
      <w:pPr>
        <w:spacing w:after="0" w:line="240" w:lineRule="auto"/>
        <w:ind w:firstLine="360"/>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w:t>
      </w:r>
      <w:r w:rsidR="00336BBF" w:rsidRPr="00336BBF">
        <w:rPr>
          <w:rFonts w:ascii="Times New Roman" w:eastAsia="Times New Roman" w:hAnsi="Times New Roman" w:cs="Times New Roman"/>
          <w:b/>
          <w:bCs/>
          <w:sz w:val="24"/>
          <w:szCs w:val="24"/>
          <w:lang w:eastAsia="en-IN"/>
        </w:rPr>
        <w:t>.4 Formation of Sub-Committees:</w:t>
      </w:r>
    </w:p>
    <w:p w14:paraId="6B8704B7" w14:textId="77777777" w:rsidR="00336BBF" w:rsidRPr="00336BBF" w:rsidRDefault="00336BBF" w:rsidP="00CF4283">
      <w:pPr>
        <w:spacing w:after="0" w:line="240" w:lineRule="auto"/>
        <w:ind w:left="360"/>
        <w:jc w:val="both"/>
        <w:rPr>
          <w:rFonts w:ascii="Times New Roman" w:eastAsia="Times New Roman" w:hAnsi="Times New Roman" w:cs="Times New Roman"/>
          <w:sz w:val="24"/>
          <w:szCs w:val="24"/>
          <w:lang w:eastAsia="en-IN"/>
        </w:rPr>
      </w:pPr>
      <w:proofErr w:type="spellStart"/>
      <w:r w:rsidRPr="00336BBF">
        <w:rPr>
          <w:rFonts w:ascii="Times New Roman" w:eastAsia="Times New Roman" w:hAnsi="Times New Roman" w:cs="Times New Roman"/>
          <w:sz w:val="24"/>
          <w:szCs w:val="24"/>
          <w:lang w:eastAsia="en-IN"/>
        </w:rPr>
        <w:t>BoS</w:t>
      </w:r>
      <w:proofErr w:type="spellEnd"/>
      <w:r w:rsidRPr="00336BBF">
        <w:rPr>
          <w:rFonts w:ascii="Times New Roman" w:eastAsia="Times New Roman" w:hAnsi="Times New Roman" w:cs="Times New Roman"/>
          <w:sz w:val="24"/>
          <w:szCs w:val="24"/>
          <w:lang w:eastAsia="en-IN"/>
        </w:rPr>
        <w:t xml:space="preserve"> may constitute internal committees as needed, such as:</w:t>
      </w:r>
    </w:p>
    <w:p w14:paraId="35CCD61E" w14:textId="0CD7FA63" w:rsidR="00336BBF" w:rsidRPr="00336BBF" w:rsidRDefault="00CF4283" w:rsidP="00CF4283">
      <w:pPr>
        <w:spacing w:after="0" w:line="240" w:lineRule="auto"/>
        <w:ind w:left="720"/>
        <w:jc w:val="both"/>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5.4.1</w:t>
      </w:r>
      <w:r>
        <w:rPr>
          <w:rFonts w:ascii="Times New Roman" w:eastAsia="Times New Roman" w:hAnsi="Times New Roman" w:cs="Times New Roman"/>
          <w:bCs/>
          <w:sz w:val="24"/>
          <w:szCs w:val="24"/>
          <w:lang w:eastAsia="en-IN"/>
        </w:rPr>
        <w:tab/>
      </w:r>
      <w:r w:rsidR="00336BBF" w:rsidRPr="00336BBF">
        <w:rPr>
          <w:rFonts w:ascii="Times New Roman" w:eastAsia="Times New Roman" w:hAnsi="Times New Roman" w:cs="Times New Roman"/>
          <w:bCs/>
          <w:sz w:val="24"/>
          <w:szCs w:val="24"/>
          <w:lang w:eastAsia="en-IN"/>
        </w:rPr>
        <w:t>Curriculum Revision Committee</w:t>
      </w:r>
    </w:p>
    <w:p w14:paraId="0E3F1DA2" w14:textId="75DEB7F2" w:rsidR="00336BBF" w:rsidRPr="00336BBF" w:rsidRDefault="00CF4283" w:rsidP="00CF4283">
      <w:pPr>
        <w:spacing w:after="0" w:line="240" w:lineRule="auto"/>
        <w:ind w:left="720"/>
        <w:jc w:val="both"/>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5.4.2</w:t>
      </w:r>
      <w:r>
        <w:rPr>
          <w:rFonts w:ascii="Times New Roman" w:eastAsia="Times New Roman" w:hAnsi="Times New Roman" w:cs="Times New Roman"/>
          <w:bCs/>
          <w:sz w:val="24"/>
          <w:szCs w:val="24"/>
          <w:lang w:eastAsia="en-IN"/>
        </w:rPr>
        <w:tab/>
      </w:r>
      <w:r w:rsidR="00336BBF" w:rsidRPr="00336BBF">
        <w:rPr>
          <w:rFonts w:ascii="Times New Roman" w:eastAsia="Times New Roman" w:hAnsi="Times New Roman" w:cs="Times New Roman"/>
          <w:bCs/>
          <w:sz w:val="24"/>
          <w:szCs w:val="24"/>
          <w:lang w:eastAsia="en-IN"/>
        </w:rPr>
        <w:t>Value-Added Courses Committee</w:t>
      </w:r>
    </w:p>
    <w:p w14:paraId="26609670" w14:textId="77777777" w:rsidR="00336BBF" w:rsidRPr="00336BBF" w:rsidRDefault="00336BBF" w:rsidP="00336BBF">
      <w:pPr>
        <w:spacing w:after="0" w:line="240" w:lineRule="auto"/>
        <w:jc w:val="both"/>
        <w:rPr>
          <w:rFonts w:ascii="Times New Roman" w:eastAsia="Times New Roman" w:hAnsi="Times New Roman" w:cs="Times New Roman"/>
          <w:sz w:val="24"/>
          <w:szCs w:val="24"/>
          <w:lang w:eastAsia="en-IN"/>
        </w:rPr>
      </w:pPr>
    </w:p>
    <w:p w14:paraId="6277FE35" w14:textId="3C3BF26F" w:rsidR="00336BBF" w:rsidRPr="00336BBF" w:rsidRDefault="00CF4283" w:rsidP="00004931">
      <w:pPr>
        <w:spacing w:after="0" w:line="24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6</w:t>
      </w:r>
      <w:r w:rsidR="00336BBF" w:rsidRPr="00336BBF">
        <w:rPr>
          <w:rFonts w:ascii="Times New Roman" w:eastAsia="Times New Roman" w:hAnsi="Times New Roman" w:cs="Times New Roman"/>
          <w:b/>
          <w:bCs/>
          <w:sz w:val="24"/>
          <w:szCs w:val="24"/>
          <w:lang w:eastAsia="en-IN"/>
        </w:rPr>
        <w:t>. Integration with Strategic Plan / Institutional Development Plan (IDP)</w:t>
      </w:r>
    </w:p>
    <w:p w14:paraId="306027F3" w14:textId="77777777" w:rsidR="00336BBF" w:rsidRPr="00336BBF" w:rsidRDefault="00336BBF" w:rsidP="00004931">
      <w:pPr>
        <w:spacing w:after="0" w:line="240" w:lineRule="auto"/>
        <w:rPr>
          <w:rFonts w:ascii="Times New Roman" w:eastAsia="Times New Roman" w:hAnsi="Times New Roman" w:cs="Times New Roman"/>
          <w:sz w:val="24"/>
          <w:szCs w:val="24"/>
          <w:lang w:eastAsia="en-IN"/>
        </w:rPr>
      </w:pPr>
      <w:r w:rsidRPr="00336BBF">
        <w:rPr>
          <w:rFonts w:ascii="Times New Roman" w:eastAsia="Times New Roman" w:hAnsi="Times New Roman" w:cs="Times New Roman"/>
          <w:sz w:val="24"/>
          <w:szCs w:val="24"/>
          <w:lang w:eastAsia="en-IN"/>
        </w:rPr>
        <w:t xml:space="preserve">All decisions and recommendations of the </w:t>
      </w:r>
      <w:proofErr w:type="spellStart"/>
      <w:r w:rsidRPr="00336BBF">
        <w:rPr>
          <w:rFonts w:ascii="Times New Roman" w:eastAsia="Times New Roman" w:hAnsi="Times New Roman" w:cs="Times New Roman"/>
          <w:sz w:val="24"/>
          <w:szCs w:val="24"/>
          <w:lang w:eastAsia="en-IN"/>
        </w:rPr>
        <w:t>BoS</w:t>
      </w:r>
      <w:proofErr w:type="spellEnd"/>
      <w:r w:rsidRPr="00336BBF">
        <w:rPr>
          <w:rFonts w:ascii="Times New Roman" w:eastAsia="Times New Roman" w:hAnsi="Times New Roman" w:cs="Times New Roman"/>
          <w:sz w:val="24"/>
          <w:szCs w:val="24"/>
          <w:lang w:eastAsia="en-IN"/>
        </w:rPr>
        <w:t xml:space="preserve"> shall align with:</w:t>
      </w:r>
    </w:p>
    <w:p w14:paraId="73E94FF1" w14:textId="71CAD114" w:rsidR="00336BBF" w:rsidRPr="00336BBF" w:rsidRDefault="00CF4283" w:rsidP="00CF4283">
      <w:pPr>
        <w:tabs>
          <w:tab w:val="left" w:pos="720"/>
        </w:tabs>
        <w:spacing w:before="100" w:beforeAutospacing="1" w:after="100" w:afterAutospacing="1" w:line="240" w:lineRule="auto"/>
        <w:ind w:left="36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6.1</w:t>
      </w:r>
      <w:r>
        <w:rPr>
          <w:rFonts w:ascii="Times New Roman" w:eastAsia="Times New Roman" w:hAnsi="Times New Roman" w:cs="Times New Roman"/>
          <w:sz w:val="24"/>
          <w:szCs w:val="24"/>
          <w:lang w:eastAsia="en-IN"/>
        </w:rPr>
        <w:tab/>
      </w:r>
      <w:r w:rsidR="00336BBF" w:rsidRPr="00336BBF">
        <w:rPr>
          <w:rFonts w:ascii="Times New Roman" w:eastAsia="Times New Roman" w:hAnsi="Times New Roman" w:cs="Times New Roman"/>
          <w:sz w:val="24"/>
          <w:szCs w:val="24"/>
          <w:lang w:eastAsia="en-IN"/>
        </w:rPr>
        <w:t xml:space="preserve">The </w:t>
      </w:r>
      <w:r w:rsidR="00336BBF" w:rsidRPr="00336BBF">
        <w:rPr>
          <w:rFonts w:ascii="Times New Roman" w:eastAsia="Times New Roman" w:hAnsi="Times New Roman" w:cs="Times New Roman"/>
          <w:b/>
          <w:bCs/>
          <w:sz w:val="24"/>
          <w:szCs w:val="24"/>
          <w:lang w:eastAsia="en-IN"/>
        </w:rPr>
        <w:t>Vision and Mission</w:t>
      </w:r>
      <w:r w:rsidR="00336BBF" w:rsidRPr="00336BBF">
        <w:rPr>
          <w:rFonts w:ascii="Times New Roman" w:eastAsia="Times New Roman" w:hAnsi="Times New Roman" w:cs="Times New Roman"/>
          <w:sz w:val="24"/>
          <w:szCs w:val="24"/>
          <w:lang w:eastAsia="en-IN"/>
        </w:rPr>
        <w:t xml:space="preserve"> of SRHU</w:t>
      </w:r>
      <w:r w:rsidR="00336BBF" w:rsidRPr="00336BBF">
        <w:rPr>
          <w:rFonts w:ascii="Times New Roman" w:eastAsia="Times New Roman" w:hAnsi="Times New Roman" w:cs="Times New Roman"/>
          <w:sz w:val="24"/>
          <w:szCs w:val="24"/>
          <w:lang w:eastAsia="en-IN"/>
        </w:rPr>
        <w:br/>
      </w:r>
      <w:r>
        <w:rPr>
          <w:rFonts w:ascii="Times New Roman" w:eastAsia="Times New Roman" w:hAnsi="Times New Roman" w:cs="Times New Roman"/>
          <w:sz w:val="24"/>
          <w:szCs w:val="24"/>
          <w:lang w:eastAsia="en-IN"/>
        </w:rPr>
        <w:t>6.2</w:t>
      </w:r>
      <w:r>
        <w:rPr>
          <w:rFonts w:ascii="Times New Roman" w:eastAsia="Times New Roman" w:hAnsi="Times New Roman" w:cs="Times New Roman"/>
          <w:sz w:val="24"/>
          <w:szCs w:val="24"/>
          <w:lang w:eastAsia="en-IN"/>
        </w:rPr>
        <w:tab/>
      </w:r>
      <w:r w:rsidR="00336BBF" w:rsidRPr="00336BBF">
        <w:rPr>
          <w:rFonts w:ascii="Times New Roman" w:eastAsia="Times New Roman" w:hAnsi="Times New Roman" w:cs="Times New Roman"/>
          <w:sz w:val="24"/>
          <w:szCs w:val="24"/>
          <w:lang w:eastAsia="en-IN"/>
        </w:rPr>
        <w:t xml:space="preserve">Institutional goals under frameworks such as </w:t>
      </w:r>
      <w:r w:rsidR="00336BBF" w:rsidRPr="00336BBF">
        <w:rPr>
          <w:rFonts w:ascii="Times New Roman" w:eastAsia="Times New Roman" w:hAnsi="Times New Roman" w:cs="Times New Roman"/>
          <w:b/>
          <w:bCs/>
          <w:sz w:val="24"/>
          <w:szCs w:val="24"/>
          <w:lang w:eastAsia="en-IN"/>
        </w:rPr>
        <w:t>NAAC, NIRF, NABH, NABL</w:t>
      </w:r>
      <w:r w:rsidR="00336BBF" w:rsidRPr="00336BBF">
        <w:rPr>
          <w:rFonts w:ascii="Times New Roman" w:eastAsia="Times New Roman" w:hAnsi="Times New Roman" w:cs="Times New Roman"/>
          <w:sz w:val="24"/>
          <w:szCs w:val="24"/>
          <w:lang w:eastAsia="en-IN"/>
        </w:rPr>
        <w:t>, etc</w:t>
      </w:r>
      <w:proofErr w:type="gramStart"/>
      <w:r w:rsidR="00336BBF" w:rsidRPr="00336BBF">
        <w:rPr>
          <w:rFonts w:ascii="Times New Roman" w:eastAsia="Times New Roman" w:hAnsi="Times New Roman" w:cs="Times New Roman"/>
          <w:sz w:val="24"/>
          <w:szCs w:val="24"/>
          <w:lang w:eastAsia="en-IN"/>
        </w:rPr>
        <w:t>.</w:t>
      </w:r>
      <w:proofErr w:type="gramEnd"/>
      <w:r w:rsidR="00336BBF" w:rsidRPr="00336BBF">
        <w:rPr>
          <w:rFonts w:ascii="Times New Roman" w:eastAsia="Times New Roman" w:hAnsi="Times New Roman" w:cs="Times New Roman"/>
          <w:sz w:val="24"/>
          <w:szCs w:val="24"/>
          <w:lang w:eastAsia="en-IN"/>
        </w:rPr>
        <w:br/>
      </w:r>
      <w:r>
        <w:rPr>
          <w:rFonts w:ascii="Times New Roman" w:eastAsia="Times New Roman" w:hAnsi="Times New Roman" w:cs="Times New Roman"/>
          <w:sz w:val="24"/>
          <w:szCs w:val="24"/>
          <w:lang w:eastAsia="en-IN"/>
        </w:rPr>
        <w:t>6.3</w:t>
      </w:r>
      <w:r>
        <w:rPr>
          <w:rFonts w:ascii="Times New Roman" w:eastAsia="Times New Roman" w:hAnsi="Times New Roman" w:cs="Times New Roman"/>
          <w:sz w:val="24"/>
          <w:szCs w:val="24"/>
          <w:lang w:eastAsia="en-IN"/>
        </w:rPr>
        <w:tab/>
      </w:r>
      <w:r w:rsidR="00336BBF" w:rsidRPr="00336BBF">
        <w:rPr>
          <w:rFonts w:ascii="Times New Roman" w:eastAsia="Times New Roman" w:hAnsi="Times New Roman" w:cs="Times New Roman"/>
          <w:sz w:val="24"/>
          <w:szCs w:val="24"/>
          <w:lang w:eastAsia="en-IN"/>
        </w:rPr>
        <w:t>Academic Quality Assurance and Continuous Improvement processes</w:t>
      </w:r>
    </w:p>
    <w:p w14:paraId="58ACD95E" w14:textId="77777777" w:rsidR="00336BBF" w:rsidRPr="00336BBF" w:rsidRDefault="00336BBF" w:rsidP="00336BBF">
      <w:pPr>
        <w:spacing w:after="0" w:line="240" w:lineRule="auto"/>
        <w:rPr>
          <w:rFonts w:ascii="Times New Roman" w:eastAsia="Times New Roman" w:hAnsi="Times New Roman" w:cs="Times New Roman"/>
          <w:sz w:val="24"/>
          <w:szCs w:val="24"/>
          <w:lang w:eastAsia="en-IN"/>
        </w:rPr>
      </w:pPr>
    </w:p>
    <w:p w14:paraId="7A1BDF0F" w14:textId="70612DA3" w:rsidR="00336BBF" w:rsidRPr="00336BBF" w:rsidRDefault="00CF4283" w:rsidP="00004931">
      <w:pPr>
        <w:spacing w:after="0"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7</w:t>
      </w:r>
      <w:r w:rsidR="00336BBF" w:rsidRPr="00336BBF">
        <w:rPr>
          <w:rFonts w:ascii="Times New Roman" w:eastAsia="Times New Roman" w:hAnsi="Times New Roman" w:cs="Times New Roman"/>
          <w:b/>
          <w:bCs/>
          <w:sz w:val="24"/>
          <w:szCs w:val="24"/>
          <w:lang w:eastAsia="en-IN"/>
        </w:rPr>
        <w:t>. Digital Documentation and Transparency</w:t>
      </w:r>
    </w:p>
    <w:p w14:paraId="6B8ECFAC" w14:textId="77777777" w:rsidR="00CF4283" w:rsidRDefault="00CF4283" w:rsidP="00CF4283">
      <w:pPr>
        <w:spacing w:after="0" w:line="240" w:lineRule="auto"/>
        <w:ind w:left="720" w:hanging="36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7.1</w:t>
      </w:r>
      <w:r>
        <w:rPr>
          <w:rFonts w:ascii="Times New Roman" w:eastAsia="Times New Roman" w:hAnsi="Times New Roman" w:cs="Times New Roman"/>
          <w:sz w:val="24"/>
          <w:szCs w:val="24"/>
          <w:lang w:eastAsia="en-IN"/>
        </w:rPr>
        <w:tab/>
      </w:r>
      <w:r w:rsidR="00336BBF" w:rsidRPr="00336BBF">
        <w:rPr>
          <w:rFonts w:ascii="Times New Roman" w:eastAsia="Times New Roman" w:hAnsi="Times New Roman" w:cs="Times New Roman"/>
          <w:sz w:val="24"/>
          <w:szCs w:val="24"/>
          <w:lang w:eastAsia="en-IN"/>
        </w:rPr>
        <w:t xml:space="preserve">All </w:t>
      </w:r>
      <w:proofErr w:type="spellStart"/>
      <w:r w:rsidR="00336BBF" w:rsidRPr="00336BBF">
        <w:rPr>
          <w:rFonts w:ascii="Times New Roman" w:eastAsia="Times New Roman" w:hAnsi="Times New Roman" w:cs="Times New Roman"/>
          <w:sz w:val="24"/>
          <w:szCs w:val="24"/>
          <w:lang w:eastAsia="en-IN"/>
        </w:rPr>
        <w:t>BoS</w:t>
      </w:r>
      <w:proofErr w:type="spellEnd"/>
      <w:r w:rsidR="00336BBF" w:rsidRPr="00336BBF">
        <w:rPr>
          <w:rFonts w:ascii="Times New Roman" w:eastAsia="Times New Roman" w:hAnsi="Times New Roman" w:cs="Times New Roman"/>
          <w:sz w:val="24"/>
          <w:szCs w:val="24"/>
          <w:lang w:eastAsia="en-IN"/>
        </w:rPr>
        <w:t xml:space="preserve"> documentation including agendas, minutes, and drafts</w:t>
      </w:r>
      <w:r>
        <w:rPr>
          <w:rFonts w:ascii="Times New Roman" w:eastAsia="Times New Roman" w:hAnsi="Times New Roman" w:cs="Times New Roman"/>
          <w:sz w:val="24"/>
          <w:szCs w:val="24"/>
          <w:lang w:eastAsia="en-IN"/>
        </w:rPr>
        <w:t xml:space="preserve"> shall be digitally maintained.</w:t>
      </w:r>
    </w:p>
    <w:p w14:paraId="30ED554D" w14:textId="77777777" w:rsidR="00CF4283" w:rsidRDefault="00CF4283" w:rsidP="00CF4283">
      <w:pPr>
        <w:spacing w:after="0" w:line="240" w:lineRule="auto"/>
        <w:ind w:left="720" w:hanging="36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7.2</w:t>
      </w:r>
      <w:r>
        <w:rPr>
          <w:rFonts w:ascii="Times New Roman" w:eastAsia="Times New Roman" w:hAnsi="Times New Roman" w:cs="Times New Roman"/>
          <w:sz w:val="24"/>
          <w:szCs w:val="24"/>
          <w:lang w:eastAsia="en-IN"/>
        </w:rPr>
        <w:tab/>
      </w:r>
      <w:proofErr w:type="spellStart"/>
      <w:r w:rsidR="00336BBF" w:rsidRPr="00336BBF">
        <w:rPr>
          <w:rFonts w:ascii="Times New Roman" w:eastAsia="Times New Roman" w:hAnsi="Times New Roman" w:cs="Times New Roman"/>
          <w:sz w:val="24"/>
          <w:szCs w:val="24"/>
          <w:lang w:eastAsia="en-IN"/>
        </w:rPr>
        <w:t>BoS</w:t>
      </w:r>
      <w:proofErr w:type="spellEnd"/>
      <w:r w:rsidR="00336BBF" w:rsidRPr="00336BBF">
        <w:rPr>
          <w:rFonts w:ascii="Times New Roman" w:eastAsia="Times New Roman" w:hAnsi="Times New Roman" w:cs="Times New Roman"/>
          <w:sz w:val="24"/>
          <w:szCs w:val="24"/>
          <w:lang w:eastAsia="en-IN"/>
        </w:rPr>
        <w:t xml:space="preserve"> activities shall be subject to </w:t>
      </w:r>
      <w:r w:rsidR="00336BBF" w:rsidRPr="00336BBF">
        <w:rPr>
          <w:rFonts w:ascii="Times New Roman" w:eastAsia="Times New Roman" w:hAnsi="Times New Roman" w:cs="Times New Roman"/>
          <w:b/>
          <w:bCs/>
          <w:sz w:val="24"/>
          <w:szCs w:val="24"/>
          <w:lang w:eastAsia="en-IN"/>
        </w:rPr>
        <w:t>internal academic audits</w:t>
      </w:r>
      <w:r>
        <w:rPr>
          <w:rFonts w:ascii="Times New Roman" w:eastAsia="Times New Roman" w:hAnsi="Times New Roman" w:cs="Times New Roman"/>
          <w:sz w:val="24"/>
          <w:szCs w:val="24"/>
          <w:lang w:eastAsia="en-IN"/>
        </w:rPr>
        <w:t>.</w:t>
      </w:r>
    </w:p>
    <w:p w14:paraId="1A494294" w14:textId="1BEE4B68" w:rsidR="00336BBF" w:rsidRPr="00336BBF" w:rsidRDefault="00CF4283" w:rsidP="00CF4283">
      <w:pPr>
        <w:spacing w:after="0" w:line="240" w:lineRule="auto"/>
        <w:ind w:left="720" w:hanging="36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7.3</w:t>
      </w:r>
      <w:r>
        <w:rPr>
          <w:rFonts w:ascii="Times New Roman" w:eastAsia="Times New Roman" w:hAnsi="Times New Roman" w:cs="Times New Roman"/>
          <w:sz w:val="24"/>
          <w:szCs w:val="24"/>
          <w:lang w:eastAsia="en-IN"/>
        </w:rPr>
        <w:tab/>
      </w:r>
      <w:r w:rsidR="00336BBF" w:rsidRPr="00336BBF">
        <w:rPr>
          <w:rFonts w:ascii="Times New Roman" w:eastAsia="Times New Roman" w:hAnsi="Times New Roman" w:cs="Times New Roman"/>
          <w:sz w:val="24"/>
          <w:szCs w:val="24"/>
          <w:lang w:eastAsia="en-IN"/>
        </w:rPr>
        <w:t>Relevant curriculum and policy changes shall be made accessible to stakeholders, as appropriate.</w:t>
      </w:r>
      <w:r w:rsidR="002A49F8">
        <w:rPr>
          <w:rFonts w:ascii="Times New Roman" w:eastAsia="Times New Roman" w:hAnsi="Times New Roman" w:cs="Times New Roman"/>
          <w:sz w:val="24"/>
          <w:szCs w:val="24"/>
          <w:lang w:eastAsia="en-IN"/>
        </w:rPr>
        <w:t xml:space="preserve"> </w:t>
      </w:r>
    </w:p>
    <w:p w14:paraId="078BF29F" w14:textId="77777777" w:rsidR="00336BBF" w:rsidRPr="00336BBF" w:rsidRDefault="00336BBF" w:rsidP="00336BBF">
      <w:pPr>
        <w:spacing w:after="0" w:line="240" w:lineRule="auto"/>
        <w:rPr>
          <w:rFonts w:ascii="Times New Roman" w:eastAsia="Times New Roman" w:hAnsi="Times New Roman" w:cs="Times New Roman"/>
          <w:sz w:val="24"/>
          <w:szCs w:val="24"/>
          <w:lang w:eastAsia="en-IN"/>
        </w:rPr>
      </w:pPr>
    </w:p>
    <w:p w14:paraId="1EE782D9" w14:textId="7C1A8A90" w:rsidR="00336BBF" w:rsidRPr="00336BBF" w:rsidRDefault="00CF4283" w:rsidP="00336BBF">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8</w:t>
      </w:r>
      <w:bookmarkStart w:id="0" w:name="_GoBack"/>
      <w:bookmarkEnd w:id="0"/>
      <w:r w:rsidR="00336BBF" w:rsidRPr="00336BBF">
        <w:rPr>
          <w:rFonts w:ascii="Times New Roman" w:eastAsia="Times New Roman" w:hAnsi="Times New Roman" w:cs="Times New Roman"/>
          <w:b/>
          <w:bCs/>
          <w:sz w:val="24"/>
          <w:szCs w:val="24"/>
          <w:lang w:eastAsia="en-IN"/>
        </w:rPr>
        <w:t>. Review of Policy</w:t>
      </w:r>
    </w:p>
    <w:p w14:paraId="32938471" w14:textId="77777777" w:rsidR="00336BBF" w:rsidRPr="00336BBF" w:rsidRDefault="00336BBF" w:rsidP="00336BBF">
      <w:pPr>
        <w:spacing w:before="100" w:beforeAutospacing="1" w:after="100" w:afterAutospacing="1" w:line="240" w:lineRule="auto"/>
        <w:rPr>
          <w:rFonts w:ascii="Times New Roman" w:eastAsia="Times New Roman" w:hAnsi="Times New Roman" w:cs="Times New Roman"/>
          <w:sz w:val="24"/>
          <w:szCs w:val="24"/>
          <w:lang w:eastAsia="en-IN"/>
        </w:rPr>
      </w:pPr>
      <w:r w:rsidRPr="00336BBF">
        <w:rPr>
          <w:rFonts w:ascii="Times New Roman" w:eastAsia="Times New Roman" w:hAnsi="Times New Roman" w:cs="Times New Roman"/>
          <w:sz w:val="24"/>
          <w:szCs w:val="24"/>
          <w:lang w:eastAsia="en-IN"/>
        </w:rPr>
        <w:t xml:space="preserve">This policy shall be reviewed every </w:t>
      </w:r>
      <w:r w:rsidRPr="00336BBF">
        <w:rPr>
          <w:rFonts w:ascii="Times New Roman" w:eastAsia="Times New Roman" w:hAnsi="Times New Roman" w:cs="Times New Roman"/>
          <w:b/>
          <w:bCs/>
          <w:sz w:val="24"/>
          <w:szCs w:val="24"/>
          <w:lang w:eastAsia="en-IN"/>
        </w:rPr>
        <w:t>three years</w:t>
      </w:r>
      <w:r w:rsidRPr="00336BBF">
        <w:rPr>
          <w:rFonts w:ascii="Times New Roman" w:eastAsia="Times New Roman" w:hAnsi="Times New Roman" w:cs="Times New Roman"/>
          <w:sz w:val="24"/>
          <w:szCs w:val="24"/>
          <w:lang w:eastAsia="en-IN"/>
        </w:rPr>
        <w:t>, or earlier if mandated by statutory councils or regulatory requirements.</w:t>
      </w:r>
    </w:p>
    <w:p w14:paraId="604CB313" w14:textId="77777777" w:rsidR="00930857" w:rsidRPr="00336BBF" w:rsidRDefault="00930857" w:rsidP="00336BBF">
      <w:pPr>
        <w:jc w:val="both"/>
        <w:rPr>
          <w:rFonts w:ascii="Times New Roman" w:hAnsi="Times New Roman" w:cs="Times New Roman"/>
          <w:sz w:val="24"/>
          <w:szCs w:val="24"/>
        </w:rPr>
      </w:pPr>
    </w:p>
    <w:sectPr w:rsidR="00930857" w:rsidRPr="00336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033EC"/>
    <w:multiLevelType w:val="multilevel"/>
    <w:tmpl w:val="53DC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14F26"/>
    <w:multiLevelType w:val="multilevel"/>
    <w:tmpl w:val="6E8A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E13920"/>
    <w:multiLevelType w:val="multilevel"/>
    <w:tmpl w:val="8DB0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92"/>
    <w:rsid w:val="00004931"/>
    <w:rsid w:val="00141A5A"/>
    <w:rsid w:val="002A49F8"/>
    <w:rsid w:val="00336BBF"/>
    <w:rsid w:val="004C2515"/>
    <w:rsid w:val="0056298F"/>
    <w:rsid w:val="00930857"/>
    <w:rsid w:val="00940DE6"/>
    <w:rsid w:val="00C51016"/>
    <w:rsid w:val="00C84092"/>
    <w:rsid w:val="00CF42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CB3E"/>
  <w15:chartTrackingRefBased/>
  <w15:docId w15:val="{F871EC0E-BA3F-4DDE-AA3E-9CF11B8E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6BB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336BBF"/>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67459">
      <w:bodyDiv w:val="1"/>
      <w:marLeft w:val="0"/>
      <w:marRight w:val="0"/>
      <w:marTop w:val="0"/>
      <w:marBottom w:val="0"/>
      <w:divBdr>
        <w:top w:val="none" w:sz="0" w:space="0" w:color="auto"/>
        <w:left w:val="none" w:sz="0" w:space="0" w:color="auto"/>
        <w:bottom w:val="none" w:sz="0" w:space="0" w:color="auto"/>
        <w:right w:val="none" w:sz="0" w:space="0" w:color="auto"/>
      </w:divBdr>
    </w:div>
    <w:div w:id="782385886">
      <w:bodyDiv w:val="1"/>
      <w:marLeft w:val="0"/>
      <w:marRight w:val="0"/>
      <w:marTop w:val="0"/>
      <w:marBottom w:val="0"/>
      <w:divBdr>
        <w:top w:val="none" w:sz="0" w:space="0" w:color="auto"/>
        <w:left w:val="none" w:sz="0" w:space="0" w:color="auto"/>
        <w:bottom w:val="none" w:sz="0" w:space="0" w:color="auto"/>
        <w:right w:val="none" w:sz="0" w:space="0" w:color="auto"/>
      </w:divBdr>
    </w:div>
    <w:div w:id="888497321">
      <w:bodyDiv w:val="1"/>
      <w:marLeft w:val="0"/>
      <w:marRight w:val="0"/>
      <w:marTop w:val="0"/>
      <w:marBottom w:val="0"/>
      <w:divBdr>
        <w:top w:val="none" w:sz="0" w:space="0" w:color="auto"/>
        <w:left w:val="none" w:sz="0" w:space="0" w:color="auto"/>
        <w:bottom w:val="none" w:sz="0" w:space="0" w:color="auto"/>
        <w:right w:val="none" w:sz="0" w:space="0" w:color="auto"/>
      </w:divBdr>
      <w:divsChild>
        <w:div w:id="1760910932">
          <w:marLeft w:val="0"/>
          <w:marRight w:val="0"/>
          <w:marTop w:val="0"/>
          <w:marBottom w:val="0"/>
          <w:divBdr>
            <w:top w:val="none" w:sz="0" w:space="0" w:color="auto"/>
            <w:left w:val="none" w:sz="0" w:space="0" w:color="auto"/>
            <w:bottom w:val="none" w:sz="0" w:space="0" w:color="auto"/>
            <w:right w:val="none" w:sz="0" w:space="0" w:color="auto"/>
          </w:divBdr>
          <w:divsChild>
            <w:div w:id="286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Criterion6</dc:creator>
  <cp:keywords/>
  <dc:description/>
  <cp:lastModifiedBy>user1</cp:lastModifiedBy>
  <cp:revision>10</cp:revision>
  <cp:lastPrinted>2025-09-10T11:24:00Z</cp:lastPrinted>
  <dcterms:created xsi:type="dcterms:W3CDTF">2025-09-01T09:58:00Z</dcterms:created>
  <dcterms:modified xsi:type="dcterms:W3CDTF">2025-09-11T03:35:00Z</dcterms:modified>
</cp:coreProperties>
</file>